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bookmarkStart w:id="0" w:name="OLE_LINK1"/>
      <w:r>
        <w:rPr>
          <w:rFonts w:hint="default" w:ascii="Times New Roman" w:hAnsi="Times New Roman" w:eastAsia="方正小标宋简体" w:cs="Times New Roman"/>
          <w:sz w:val="44"/>
          <w:szCs w:val="44"/>
          <w:lang w:val="en-US" w:eastAsia="zh-CN"/>
        </w:rPr>
        <w:t>湖南医发投养老产业有限公司</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子公司高管管理人员</w:t>
      </w:r>
      <w:r>
        <w:rPr>
          <w:rFonts w:hint="default" w:ascii="Times New Roman" w:hAnsi="Times New Roman" w:eastAsia="方正小标宋简体" w:cs="Times New Roman"/>
          <w:sz w:val="44"/>
          <w:szCs w:val="44"/>
          <w:lang w:val="en-US" w:eastAsia="zh-CN"/>
        </w:rPr>
        <w:t>社会公开招聘</w:t>
      </w:r>
      <w:r>
        <w:rPr>
          <w:rFonts w:hint="eastAsia" w:eastAsia="方正小标宋简体" w:cs="Times New Roman"/>
          <w:sz w:val="44"/>
          <w:szCs w:val="44"/>
          <w:lang w:val="en-US" w:eastAsia="zh-CN"/>
        </w:rPr>
        <w:t>公告</w:t>
      </w:r>
      <w:bookmarkEnd w:id="0"/>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rPr>
      </w:pPr>
      <w:bookmarkStart w:id="3" w:name="_GoBack"/>
      <w:r>
        <w:rPr>
          <w:rFonts w:hint="default" w:ascii="Times New Roman" w:hAnsi="Times New Roman" w:eastAsia="仿宋_GB2312" w:cs="Times New Roman"/>
          <w:b w:val="0"/>
          <w:bCs w:val="0"/>
          <w:i w:val="0"/>
          <w:caps w:val="0"/>
          <w:color w:val="000000"/>
          <w:spacing w:val="0"/>
          <w:sz w:val="32"/>
          <w:szCs w:val="32"/>
          <w:highlight w:val="none"/>
          <w:shd w:val="clear" w:color="auto" w:fill="FFFFFF"/>
        </w:rPr>
        <w:t>湖南医发投养老产业有限公司</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成立于2025年6月，</w:t>
      </w:r>
      <w:r>
        <w:rPr>
          <w:rFonts w:hint="eastAsia" w:eastAsia="仿宋_GB2312" w:cs="Times New Roman"/>
          <w:b w:val="0"/>
          <w:bCs w:val="0"/>
          <w:i w:val="0"/>
          <w:caps w:val="0"/>
          <w:color w:val="000000"/>
          <w:spacing w:val="0"/>
          <w:sz w:val="32"/>
          <w:szCs w:val="32"/>
          <w:highlight w:val="none"/>
          <w:shd w:val="clear" w:color="auto" w:fill="FFFFFF"/>
          <w:lang w:val="en-US" w:eastAsia="zh-CN"/>
        </w:rPr>
        <w:t>注册资本10000万元，</w:t>
      </w:r>
      <w:r>
        <w:rPr>
          <w:rFonts w:hint="default" w:ascii="Times New Roman" w:hAnsi="Times New Roman" w:eastAsia="仿宋_GB2312" w:cs="Times New Roman"/>
          <w:b w:val="0"/>
          <w:bCs w:val="0"/>
          <w:i w:val="0"/>
          <w:caps w:val="0"/>
          <w:color w:val="000000"/>
          <w:spacing w:val="0"/>
          <w:sz w:val="32"/>
          <w:szCs w:val="32"/>
          <w:highlight w:val="none"/>
          <w:shd w:val="clear" w:color="auto" w:fill="FFFFFF"/>
        </w:rPr>
        <w:t>是湖南省属国有企业湖南医药发展投资集团有限公司全资子公司，是省级国有健康养老产业主平台、主力军和主阵地，肩负着为全省人民提供放心养老服务的重任。公司立足全省养老服务体系建设，以平台化思维整合资源、赋能产业，着力打造全省银发经济运营平台和智慧养老综合服务运营平台。</w:t>
      </w:r>
    </w:p>
    <w:p>
      <w:pPr>
        <w:keepNext w:val="0"/>
        <w:keepLines w:val="0"/>
        <w:pageBreakBefore w:val="0"/>
        <w:widowControl w:val="0"/>
        <w:kinsoku/>
        <w:wordWrap/>
        <w:overflowPunct/>
        <w:topLinePunct w:val="0"/>
        <w:autoSpaceDE/>
        <w:autoSpaceDN/>
        <w:bidi w:val="0"/>
        <w:adjustRightInd/>
        <w:snapToGrid/>
        <w:spacing w:line="240" w:lineRule="auto"/>
        <w:ind w:left="0" w:firstLine="64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其子公司湖南康乃馨社区居家养老运营有限公司自2016年成立以来，一直致力于为长者提供全方位的社区居家养老服务。核心业务包括社区居家养老服务、政府购买的居家服务以及智慧养老信息平台的建设与运营。此外，辅以老年食堂、医养结合、旅游旅居、便民代购等多元化服务，截至2025年11月底，公司在长沙市运营81家社区居家养老服务站，承接政府购买项目4家覆盖73万居民，约9万长者。</w:t>
      </w:r>
    </w:p>
    <w:p>
      <w:pPr>
        <w:keepNext w:val="0"/>
        <w:keepLines w:val="0"/>
        <w:pageBreakBefore w:val="0"/>
        <w:widowControl w:val="0"/>
        <w:kinsoku/>
        <w:wordWrap/>
        <w:overflowPunct/>
        <w:topLinePunct w:val="0"/>
        <w:autoSpaceDE/>
        <w:autoSpaceDN/>
        <w:bidi w:val="0"/>
        <w:adjustRightInd/>
        <w:snapToGrid/>
        <w:spacing w:line="240" w:lineRule="auto"/>
        <w:ind w:left="0" w:firstLine="64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一、招聘原则</w:t>
      </w:r>
    </w:p>
    <w:p>
      <w:pPr>
        <w:keepNext w:val="0"/>
        <w:keepLines w:val="0"/>
        <w:pageBreakBefore w:val="0"/>
        <w:widowControl w:val="0"/>
        <w:kinsoku/>
        <w:wordWrap/>
        <w:overflowPunct/>
        <w:topLinePunct w:val="0"/>
        <w:autoSpaceDE/>
        <w:autoSpaceDN/>
        <w:bidi w:val="0"/>
        <w:adjustRightInd/>
        <w:snapToGrid/>
        <w:spacing w:line="240" w:lineRule="auto"/>
        <w:ind w:left="0" w:firstLine="64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w:t>
      </w:r>
      <w:r>
        <w:rPr>
          <w:rFonts w:hint="default" w:ascii="Times New Roman" w:hAnsi="Times New Roman" w:eastAsia="仿宋_GB2312" w:cs="Times New Roman"/>
          <w:sz w:val="32"/>
          <w:szCs w:val="32"/>
          <w:lang w:val="en-US" w:eastAsia="zh-CN"/>
        </w:rPr>
        <w:t>坚持党管干部、党管人才；</w:t>
      </w:r>
    </w:p>
    <w:p>
      <w:pPr>
        <w:keepNext w:val="0"/>
        <w:keepLines w:val="0"/>
        <w:pageBreakBefore w:val="0"/>
        <w:widowControl w:val="0"/>
        <w:kinsoku/>
        <w:wordWrap/>
        <w:overflowPunct/>
        <w:topLinePunct w:val="0"/>
        <w:autoSpaceDE/>
        <w:autoSpaceDN/>
        <w:bidi w:val="0"/>
        <w:adjustRightInd/>
        <w:snapToGrid/>
        <w:spacing w:line="240" w:lineRule="auto"/>
        <w:ind w:left="0" w:firstLine="64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（二）</w:t>
      </w:r>
      <w:r>
        <w:rPr>
          <w:rFonts w:hint="default" w:ascii="Times New Roman" w:hAnsi="Times New Roman" w:eastAsia="仿宋_GB2312" w:cs="Times New Roman"/>
          <w:sz w:val="32"/>
          <w:szCs w:val="32"/>
          <w:lang w:val="en-US" w:eastAsia="zh-CN"/>
        </w:rPr>
        <w:t>坚持公开、公平、公正、择优；</w:t>
      </w:r>
    </w:p>
    <w:p>
      <w:pPr>
        <w:keepNext w:val="0"/>
        <w:keepLines w:val="0"/>
        <w:pageBreakBefore w:val="0"/>
        <w:widowControl w:val="0"/>
        <w:kinsoku/>
        <w:wordWrap/>
        <w:overflowPunct/>
        <w:topLinePunct w:val="0"/>
        <w:autoSpaceDE/>
        <w:autoSpaceDN/>
        <w:bidi w:val="0"/>
        <w:adjustRightInd/>
        <w:snapToGrid/>
        <w:spacing w:line="240" w:lineRule="auto"/>
        <w:ind w:left="0" w:firstLine="64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（三）</w:t>
      </w:r>
      <w:r>
        <w:rPr>
          <w:rFonts w:hint="default" w:ascii="Times New Roman" w:hAnsi="Times New Roman" w:eastAsia="仿宋_GB2312" w:cs="Times New Roman"/>
          <w:sz w:val="32"/>
          <w:szCs w:val="32"/>
          <w:lang w:val="en-US" w:eastAsia="zh-CN"/>
        </w:rPr>
        <w:t>坚持德才兼备、公道正派、注重实绩、群众公认</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（四）</w:t>
      </w:r>
      <w:r>
        <w:rPr>
          <w:rFonts w:hint="default" w:ascii="Times New Roman" w:hAnsi="Times New Roman" w:eastAsia="仿宋_GB2312" w:cs="Times New Roman"/>
          <w:sz w:val="32"/>
          <w:szCs w:val="32"/>
          <w:lang w:val="en-US" w:eastAsia="zh-CN"/>
        </w:rPr>
        <w:t>坚持事业为上、人岗相适、人事相宜、宁缺毋滥。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二、招聘岗位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（一）</w:t>
      </w:r>
      <w:r>
        <w:rPr>
          <w:rFonts w:hint="default" w:ascii="Times New Roman" w:hAnsi="Times New Roman" w:eastAsia="仿宋_GB2312" w:cs="Times New Roman"/>
          <w:sz w:val="32"/>
          <w:szCs w:val="32"/>
          <w:lang w:val="en-US" w:eastAsia="zh-CN"/>
        </w:rPr>
        <w:t>社区养老公司董事长1名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（二）</w:t>
      </w:r>
      <w:r>
        <w:rPr>
          <w:rFonts w:hint="default" w:ascii="Times New Roman" w:hAnsi="Times New Roman" w:eastAsia="仿宋_GB2312" w:cs="Times New Roman"/>
          <w:sz w:val="32"/>
          <w:szCs w:val="32"/>
          <w:lang w:val="en-US" w:eastAsia="zh-CN"/>
        </w:rPr>
        <w:t>社区养老公司副总经理1名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jc w:val="both"/>
        <w:textAlignment w:val="auto"/>
        <w:rPr>
          <w:rFonts w:hint="default" w:ascii="Times New Roman" w:hAnsi="Times New Roman" w:eastAsia="黑体"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b w:val="0"/>
          <w:bCs w:val="0"/>
          <w:i w:val="0"/>
          <w:caps w:val="0"/>
          <w:color w:val="000000"/>
          <w:spacing w:val="0"/>
          <w:sz w:val="32"/>
          <w:szCs w:val="32"/>
          <w:highlight w:val="none"/>
          <w:shd w:val="clear" w:color="auto" w:fill="FFFFFF"/>
          <w:lang w:val="en-US" w:eastAsia="zh-CN"/>
        </w:rPr>
        <w:t>任职资格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pPr>
      <w:r>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1.具有较高的政治素质，理想信念坚定，坚决贯彻落实党的路线方针政策和国家法律法规，遵守政治纪律和政治规矩</w:t>
      </w:r>
      <w:r>
        <w:rPr>
          <w:rFonts w:hint="eastAsia" w:ascii="Times New Roman" w:hAnsi="Times New Roman" w:eastAsia="仿宋_GB2312" w:cs="Times New Roman"/>
          <w:b w:val="0"/>
          <w:bCs w:val="0"/>
          <w:i w:val="0"/>
          <w:caps w:val="0"/>
          <w:color w:val="000000"/>
          <w:spacing w:val="0"/>
          <w:sz w:val="32"/>
          <w:szCs w:val="32"/>
          <w:highlight w:val="none"/>
          <w:shd w:val="clear" w:color="auto" w:fill="FFFFFF"/>
          <w:lang w:val="en-US" w:eastAsia="zh-CN"/>
        </w:rPr>
        <w:t>，在</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思想上政治上行动上同党中央保持高度一致；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2.具有强烈的事业心和责任感，专业能力强，工作业绩突出，具有较强的沟通协调能力、统筹管理能力、解决问题能力，开拓创新意识强；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3.具有良好的职业素养，遵纪守法，勤勉尽责，团结合作，廉洁从业，作风形象和职业信誉好；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4.具有良好的心理素质和能正常履行职责的身体素质。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pPr>
      <w:r>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t>（二）任职要求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具体详见《湖南医发投养老产业有限公司招聘岗位基本情况及任职要求》（附件1）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i w:val="0"/>
          <w:caps w:val="0"/>
          <w:color w:val="000000"/>
          <w:spacing w:val="0"/>
          <w:sz w:val="32"/>
          <w:szCs w:val="32"/>
          <w:highlight w:val="none"/>
          <w:shd w:val="clear" w:color="auto" w:fill="FFFFFF"/>
          <w:lang w:val="en-US" w:eastAsia="zh-CN"/>
        </w:rPr>
      </w:pPr>
      <w:r>
        <w:rPr>
          <w:rFonts w:hint="eastAsia" w:eastAsia="黑体" w:cs="Times New Roman"/>
          <w:b w:val="0"/>
          <w:bCs w:val="0"/>
          <w:i w:val="0"/>
          <w:caps w:val="0"/>
          <w:color w:val="000000"/>
          <w:spacing w:val="0"/>
          <w:sz w:val="32"/>
          <w:szCs w:val="32"/>
          <w:highlight w:val="none"/>
          <w:shd w:val="clear" w:color="auto" w:fill="FFFFFF"/>
          <w:lang w:val="en-US" w:eastAsia="zh-CN"/>
        </w:rPr>
        <w:t>四</w:t>
      </w:r>
      <w:r>
        <w:rPr>
          <w:rFonts w:hint="default" w:ascii="Times New Roman" w:hAnsi="Times New Roman" w:eastAsia="黑体" w:cs="Times New Roman"/>
          <w:b w:val="0"/>
          <w:bCs w:val="0"/>
          <w:i w:val="0"/>
          <w:caps w:val="0"/>
          <w:color w:val="000000"/>
          <w:spacing w:val="0"/>
          <w:sz w:val="32"/>
          <w:szCs w:val="32"/>
          <w:highlight w:val="none"/>
          <w:shd w:val="clear" w:color="auto" w:fill="FFFFFF"/>
          <w:lang w:val="en-US" w:eastAsia="zh-CN"/>
        </w:rPr>
        <w:t>、招聘程序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pPr>
      <w:r>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t>（一）公开报名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1.报名时间：</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2025年</w:t>
      </w:r>
      <w:r>
        <w:rPr>
          <w:rFonts w:hint="eastAsia" w:eastAsia="仿宋_GB2312" w:cs="Times New Roman"/>
          <w:b w:val="0"/>
          <w:bCs w:val="0"/>
          <w:i w:val="0"/>
          <w:caps w:val="0"/>
          <w:color w:val="auto"/>
          <w:spacing w:val="0"/>
          <w:sz w:val="32"/>
          <w:szCs w:val="32"/>
          <w:highlight w:val="none"/>
          <w:shd w:val="clear" w:color="auto" w:fill="FFFFFF"/>
          <w:lang w:val="en-US" w:eastAsia="zh-CN"/>
        </w:rPr>
        <w:t>12</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月</w:t>
      </w:r>
      <w:r>
        <w:rPr>
          <w:rFonts w:hint="eastAsia" w:eastAsia="仿宋_GB2312" w:cs="Times New Roman"/>
          <w:b w:val="0"/>
          <w:bCs w:val="0"/>
          <w:i w:val="0"/>
          <w:caps w:val="0"/>
          <w:color w:val="auto"/>
          <w:spacing w:val="0"/>
          <w:sz w:val="32"/>
          <w:szCs w:val="32"/>
          <w:highlight w:val="none"/>
          <w:shd w:val="clear" w:color="auto" w:fill="FFFFFF"/>
          <w:lang w:val="en-US" w:eastAsia="zh-CN"/>
        </w:rPr>
        <w:t>26</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日—</w:t>
      </w:r>
      <w:r>
        <w:rPr>
          <w:rFonts w:hint="eastAsia" w:eastAsia="仿宋_GB2312" w:cs="Times New Roman"/>
          <w:b w:val="0"/>
          <w:bCs w:val="0"/>
          <w:i w:val="0"/>
          <w:caps w:val="0"/>
          <w:color w:val="auto"/>
          <w:spacing w:val="0"/>
          <w:sz w:val="32"/>
          <w:szCs w:val="32"/>
          <w:highlight w:val="none"/>
          <w:shd w:val="clear" w:color="auto" w:fill="FFFFFF"/>
          <w:lang w:val="en-US" w:eastAsia="zh-CN"/>
        </w:rPr>
        <w:t>2026年1</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月</w:t>
      </w:r>
      <w:r>
        <w:rPr>
          <w:rFonts w:hint="eastAsia" w:eastAsia="仿宋_GB2312" w:cs="Times New Roman"/>
          <w:b w:val="0"/>
          <w:bCs w:val="0"/>
          <w:i w:val="0"/>
          <w:caps w:val="0"/>
          <w:color w:val="auto"/>
          <w:spacing w:val="0"/>
          <w:sz w:val="32"/>
          <w:szCs w:val="32"/>
          <w:highlight w:val="none"/>
          <w:shd w:val="clear" w:color="auto" w:fill="FFFFFF"/>
          <w:lang w:val="en-US" w:eastAsia="zh-CN"/>
        </w:rPr>
        <w:t>6</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2.报名方式：网上报名。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（1）</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报名人员登录湖南医药发展投资集团有限公司网站、湖南省人民政府国有资产监督管理委员会网站、国企湘聘网查阅。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（2）应聘者需在发布社会公开招聘信息的网站上下载《</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eastAsia="zh-CN"/>
        </w:rPr>
        <w:t>湖南医发投养老产业有限公司</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应聘登记表》（附件2），并如实填写相关信息后，将身份证、学历学位证（含教育部学历证书电子注册备案表）、资格证书、获奖证书、任职文件、奖惩文件、主要业绩介绍等相关材料的扫描件或电子版（jpg格式）与《</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eastAsia="zh-CN"/>
        </w:rPr>
        <w:t>湖南医发投养老产业有限公司</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应聘登记表》一同发送至邮箱（town102@126.com），邮件标题名称为：应聘岗位名称+姓名。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（3）每名应聘者限报一个岗位。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（4）应聘者须按照社会公开招聘岗位要求填写，填写不规范造成审核不合格的，由应聘者自行承担取消应聘资格的后果。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pPr>
      <w:r>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t>（二）资格审查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按照资格条件择优进行资格审查。通过资格审查的人员，以短信、邮件等方式通知参加面试，未通过资格审查的，将不另行通知。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pPr>
      <w:r>
        <w:rPr>
          <w:rFonts w:hint="eastAsia" w:ascii="Times New Roman" w:hAnsi="Times New Roman" w:eastAsia="楷体_GB2312" w:cs="Times New Roman"/>
          <w:b/>
          <w:bCs/>
          <w:i w:val="0"/>
          <w:caps w:val="0"/>
          <w:color w:val="000000"/>
          <w:spacing w:val="0"/>
          <w:kern w:val="2"/>
          <w:sz w:val="32"/>
          <w:szCs w:val="32"/>
          <w:shd w:val="clear" w:fill="FFFFFF"/>
          <w:lang w:val="en-US" w:eastAsia="zh-CN" w:bidi="ar-SA"/>
        </w:rPr>
        <w:t>（三）</w:t>
      </w:r>
      <w:r>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t>面试流程</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3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面试</w:t>
      </w:r>
      <w:r>
        <w:rPr>
          <w:rFonts w:hint="eastAsia" w:ascii="仿宋_GB2312" w:hAnsi="仿宋_GB2312" w:eastAsia="仿宋_GB2312" w:cs="仿宋_GB2312"/>
          <w:b/>
          <w:bCs/>
          <w:sz w:val="32"/>
          <w:szCs w:val="32"/>
        </w:rPr>
        <w:t>分</w:t>
      </w:r>
      <w:r>
        <w:rPr>
          <w:rFonts w:hint="eastAsia" w:ascii="仿宋_GB2312" w:hAnsi="仿宋_GB2312" w:eastAsia="仿宋_GB2312" w:cs="仿宋_GB2312"/>
          <w:b/>
          <w:bCs/>
          <w:sz w:val="32"/>
          <w:szCs w:val="32"/>
          <w:lang w:val="en-US" w:eastAsia="zh-CN"/>
        </w:rPr>
        <w:t>个人陈述、评委提问</w:t>
      </w:r>
      <w:r>
        <w:rPr>
          <w:rFonts w:hint="eastAsia" w:ascii="仿宋_GB2312" w:hAnsi="仿宋_GB2312" w:eastAsia="仿宋_GB2312" w:cs="仿宋_GB2312"/>
          <w:b/>
          <w:bCs/>
          <w:sz w:val="32"/>
          <w:szCs w:val="32"/>
        </w:rPr>
        <w:t>和投票推荐</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个环节</w:t>
      </w:r>
      <w:r>
        <w:rPr>
          <w:rFonts w:hint="eastAsia" w:ascii="仿宋_GB2312" w:hAnsi="仿宋_GB2312" w:eastAsia="仿宋_GB2312" w:cs="仿宋_GB2312"/>
          <w:b/>
          <w:bCs/>
          <w:spacing w:val="-6"/>
          <w:sz w:val="32"/>
          <w:szCs w:val="32"/>
          <w:lang w:eastAsia="zh-CN"/>
        </w:rPr>
        <w:t>。</w:t>
      </w:r>
    </w:p>
    <w:p>
      <w:pPr>
        <w:pStyle w:val="2"/>
        <w:numPr>
          <w:ilvl w:val="0"/>
          <w:numId w:val="0"/>
        </w:numPr>
        <w:spacing w:before="2" w:line="311" w:lineRule="auto"/>
        <w:ind w:left="2" w:leftChars="0" w:firstLine="623" w:firstLineChars="0"/>
        <w:rPr>
          <w:rFonts w:hint="default" w:ascii="Times New Roman" w:hAnsi="Times New Roman" w:eastAsia="仿宋_GB2312" w:cs="Times New Roman"/>
          <w:b w:val="0"/>
          <w:bCs w:val="0"/>
          <w:color w:val="000000"/>
          <w:kern w:val="0"/>
          <w:sz w:val="32"/>
          <w:szCs w:val="32"/>
          <w:lang w:val="en-US" w:eastAsia="en-US" w:bidi="ar"/>
        </w:rPr>
      </w:pPr>
      <w:r>
        <w:rPr>
          <w:rFonts w:ascii="FangSong_GB2312" w:hAnsi="FangSong_GB2312" w:eastAsia="FangSong_GB2312" w:cs="FangSong_GB2312"/>
          <w:b/>
          <w:bCs/>
          <w:spacing w:val="1"/>
          <w:kern w:val="2"/>
          <w:sz w:val="32"/>
          <w:szCs w:val="32"/>
          <w:lang w:val="en-US" w:eastAsia="en-US" w:bidi="ar-SA"/>
        </w:rPr>
        <w:t>（1）</w:t>
      </w:r>
      <w:r>
        <w:rPr>
          <w:rFonts w:hint="eastAsia" w:ascii="仿宋_GB2312" w:hAnsi="仿宋_GB2312" w:eastAsia="仿宋_GB2312" w:cs="仿宋_GB2312"/>
          <w:b/>
          <w:bCs/>
          <w:spacing w:val="10"/>
          <w:sz w:val="32"/>
          <w:szCs w:val="32"/>
          <w:lang w:val="en-US" w:eastAsia="zh-CN"/>
        </w:rPr>
        <w:t>个人陈述</w:t>
      </w:r>
      <w:r>
        <w:rPr>
          <w:rFonts w:hint="eastAsia" w:ascii="仿宋_GB2312" w:hAnsi="仿宋_GB2312" w:eastAsia="仿宋_GB2312" w:cs="仿宋_GB2312"/>
          <w:b/>
          <w:bCs/>
          <w:spacing w:val="10"/>
          <w:sz w:val="32"/>
          <w:szCs w:val="32"/>
        </w:rPr>
        <w:t>。</w:t>
      </w:r>
      <w:bookmarkStart w:id="1" w:name="OLE_LINK2"/>
      <w:r>
        <w:rPr>
          <w:rFonts w:hint="eastAsia" w:ascii="Times New Roman" w:hAnsi="Times New Roman" w:eastAsia="仿宋_GB2312" w:cs="Times New Roman"/>
          <w:b w:val="0"/>
          <w:bCs w:val="0"/>
          <w:color w:val="000000"/>
          <w:kern w:val="0"/>
          <w:sz w:val="32"/>
          <w:szCs w:val="32"/>
          <w:lang w:val="en-US" w:eastAsia="zh-CN" w:bidi="ar"/>
        </w:rPr>
        <w:t>面试者按面试岗位抽签序号依次上台，从个人基本情况（工作经历、过往业绩等）、拟应聘岗位的工作目标、工作思路、管理措施、实现工作目标的路径、业绩承诺等</w:t>
      </w:r>
      <w:r>
        <w:rPr>
          <w:rFonts w:hint="default" w:ascii="Times New Roman" w:hAnsi="Times New Roman" w:eastAsia="仿宋_GB2312" w:cs="Times New Roman"/>
          <w:b w:val="0"/>
          <w:bCs w:val="0"/>
          <w:color w:val="000000"/>
          <w:kern w:val="0"/>
          <w:sz w:val="32"/>
          <w:szCs w:val="32"/>
          <w:lang w:val="en-US" w:eastAsia="zh-CN" w:bidi="ar"/>
        </w:rPr>
        <w:t>方面进行</w:t>
      </w:r>
      <w:r>
        <w:rPr>
          <w:rFonts w:hint="default" w:ascii="Times New Roman" w:hAnsi="Times New Roman" w:eastAsia="仿宋_GB2312" w:cs="Times New Roman"/>
          <w:b w:val="0"/>
          <w:bCs w:val="0"/>
          <w:color w:val="000000"/>
          <w:kern w:val="0"/>
          <w:sz w:val="32"/>
          <w:szCs w:val="32"/>
          <w:lang w:val="en-US" w:eastAsia="en-US" w:bidi="ar"/>
        </w:rPr>
        <w:t>演讲，时间控制在10分钟内。评委结合</w:t>
      </w:r>
      <w:r>
        <w:rPr>
          <w:rFonts w:hint="eastAsia" w:ascii="Times New Roman" w:hAnsi="Times New Roman" w:eastAsia="仿宋_GB2312" w:cs="Times New Roman"/>
          <w:b w:val="0"/>
          <w:bCs w:val="0"/>
          <w:color w:val="000000"/>
          <w:kern w:val="0"/>
          <w:sz w:val="32"/>
          <w:szCs w:val="32"/>
          <w:lang w:val="en-US" w:eastAsia="zh-CN" w:bidi="ar"/>
        </w:rPr>
        <w:t>面试</w:t>
      </w:r>
      <w:r>
        <w:rPr>
          <w:rFonts w:hint="default" w:ascii="Times New Roman" w:hAnsi="Times New Roman" w:eastAsia="仿宋_GB2312" w:cs="Times New Roman"/>
          <w:b w:val="0"/>
          <w:bCs w:val="0"/>
          <w:color w:val="000000"/>
          <w:kern w:val="0"/>
          <w:sz w:val="32"/>
          <w:szCs w:val="32"/>
          <w:lang w:val="en-US" w:eastAsia="en-US" w:bidi="ar"/>
        </w:rPr>
        <w:t>人员演讲情况进行评分。</w:t>
      </w:r>
    </w:p>
    <w:bookmarkEnd w:id="1"/>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leftChars="0" w:right="0" w:firstLine="647" w:firstLineChars="200"/>
        <w:textAlignment w:val="auto"/>
        <w:rPr>
          <w:rFonts w:ascii="FangSong_GB2312" w:hAnsi="FangSong_GB2312" w:eastAsia="FangSong_GB2312" w:cs="FangSong_GB2312"/>
          <w:b/>
          <w:bCs/>
          <w:spacing w:val="1"/>
          <w:kern w:val="2"/>
          <w:sz w:val="32"/>
          <w:szCs w:val="32"/>
          <w:lang w:val="en-US" w:eastAsia="en-US" w:bidi="ar-SA"/>
        </w:rPr>
      </w:pPr>
      <w:r>
        <w:rPr>
          <w:rFonts w:ascii="FangSong_GB2312" w:hAnsi="FangSong_GB2312" w:eastAsia="FangSong_GB2312" w:cs="FangSong_GB2312"/>
          <w:b/>
          <w:bCs/>
          <w:spacing w:val="1"/>
          <w:kern w:val="2"/>
          <w:sz w:val="32"/>
          <w:szCs w:val="32"/>
          <w:lang w:val="en-US" w:eastAsia="en-US" w:bidi="ar-SA"/>
        </w:rPr>
        <w:t>（2）</w:t>
      </w:r>
      <w:r>
        <w:rPr>
          <w:rFonts w:hint="eastAsia" w:ascii="FangSong_GB2312" w:hAnsi="FangSong_GB2312" w:eastAsia="FangSong_GB2312" w:cs="FangSong_GB2312"/>
          <w:b/>
          <w:bCs/>
          <w:spacing w:val="1"/>
          <w:kern w:val="2"/>
          <w:sz w:val="32"/>
          <w:szCs w:val="32"/>
          <w:lang w:val="en-US" w:eastAsia="zh-CN" w:bidi="ar-SA"/>
        </w:rPr>
        <w:t>评委提问。</w:t>
      </w:r>
      <w:r>
        <w:rPr>
          <w:rFonts w:hint="default" w:ascii="Times New Roman" w:hAnsi="Times New Roman" w:eastAsia="仿宋_GB2312" w:cs="Times New Roman"/>
          <w:b w:val="0"/>
          <w:bCs w:val="0"/>
          <w:color w:val="000000"/>
          <w:kern w:val="0"/>
          <w:sz w:val="32"/>
          <w:szCs w:val="32"/>
          <w:lang w:val="en-US" w:eastAsia="zh-CN" w:bidi="ar"/>
        </w:rPr>
        <w:t>评委基于简历及</w:t>
      </w:r>
      <w:r>
        <w:rPr>
          <w:rFonts w:hint="eastAsia" w:ascii="Times New Roman" w:hAnsi="Times New Roman" w:eastAsia="仿宋_GB2312" w:cs="Times New Roman"/>
          <w:b w:val="0"/>
          <w:bCs w:val="0"/>
          <w:color w:val="000000"/>
          <w:kern w:val="0"/>
          <w:sz w:val="32"/>
          <w:szCs w:val="32"/>
          <w:lang w:val="en-US" w:eastAsia="zh-CN" w:bidi="ar"/>
        </w:rPr>
        <w:t>个人陈述</w:t>
      </w:r>
      <w:r>
        <w:rPr>
          <w:rFonts w:hint="default" w:ascii="Times New Roman" w:hAnsi="Times New Roman" w:eastAsia="仿宋_GB2312" w:cs="Times New Roman"/>
          <w:b w:val="0"/>
          <w:bCs w:val="0"/>
          <w:color w:val="000000"/>
          <w:kern w:val="0"/>
          <w:sz w:val="32"/>
          <w:szCs w:val="32"/>
          <w:lang w:val="en-US" w:eastAsia="zh-CN" w:bidi="ar"/>
        </w:rPr>
        <w:t>情况进行自由提问，深入考察。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pPr>
      <w:r>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t>（</w:t>
      </w:r>
      <w:r>
        <w:rPr>
          <w:rFonts w:hint="eastAsia" w:ascii="Times New Roman" w:hAnsi="Times New Roman" w:eastAsia="楷体_GB2312" w:cs="Times New Roman"/>
          <w:b/>
          <w:bCs/>
          <w:i w:val="0"/>
          <w:caps w:val="0"/>
          <w:color w:val="000000"/>
          <w:spacing w:val="0"/>
          <w:sz w:val="32"/>
          <w:szCs w:val="32"/>
          <w:highlight w:val="none"/>
          <w:shd w:val="clear" w:color="auto" w:fill="FFFFFF"/>
          <w:lang w:val="en-US" w:eastAsia="zh-CN"/>
        </w:rPr>
        <w:t>五</w:t>
      </w:r>
      <w:r>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t>）考察及体检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1.考察。根据应聘岗位面试成绩从高到低进行排名，按1:1的比例确定考察对象。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2.由医发投养老公司对考察对象开展考察和人事档案核查。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3.体检。考察对象将统一安排到指定医院进行入职体检，体检标准参照《公务员录用体检通用标准（试行）》执行（含毒检），体检费用由用人单位承担。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4.拟聘结果提交医发投养老公司党组织会议研究审议。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考察不合格、未参加体检或体检不合格者不予录用，以面试成绩排名顺延进行递补，递补不超过一次。招聘岗位如无合适人选，岗位可空缺。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pPr>
      <w:r>
        <w:rPr>
          <w:rFonts w:hint="eastAsia" w:ascii="Times New Roman" w:hAnsi="Times New Roman" w:eastAsia="楷体_GB2312" w:cs="Times New Roman"/>
          <w:b/>
          <w:bCs/>
          <w:i w:val="0"/>
          <w:caps w:val="0"/>
          <w:color w:val="000000"/>
          <w:spacing w:val="0"/>
          <w:sz w:val="32"/>
          <w:szCs w:val="32"/>
          <w:highlight w:val="none"/>
          <w:shd w:val="clear" w:color="auto" w:fill="FFFFFF"/>
          <w:lang w:val="en-US" w:eastAsia="zh-CN"/>
        </w:rPr>
        <w:t>（六）</w:t>
      </w:r>
      <w:r>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t>公示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拟录用人员名单将在湖南医药发展投资集团有限公司官网上公示</w:t>
      </w:r>
      <w:r>
        <w:rPr>
          <w:rFonts w:hint="eastAsia" w:ascii="Times New Roman" w:hAnsi="Times New Roman" w:eastAsia="仿宋_GB2312" w:cs="Times New Roman"/>
          <w:b w:val="0"/>
          <w:bCs w:val="0"/>
          <w:i w:val="0"/>
          <w:caps w:val="0"/>
          <w:color w:val="000000"/>
          <w:spacing w:val="0"/>
          <w:sz w:val="32"/>
          <w:szCs w:val="32"/>
          <w:highlight w:val="none"/>
          <w:shd w:val="clear" w:color="auto" w:fill="FFFFFF"/>
          <w:lang w:val="en-US" w:eastAsia="zh-CN"/>
        </w:rPr>
        <w:t>5</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个工作日，接受社会监督。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pPr>
      <w:r>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t>（</w:t>
      </w:r>
      <w:r>
        <w:rPr>
          <w:rFonts w:hint="eastAsia" w:ascii="Times New Roman" w:hAnsi="Times New Roman" w:eastAsia="楷体_GB2312" w:cs="Times New Roman"/>
          <w:b/>
          <w:bCs/>
          <w:i w:val="0"/>
          <w:caps w:val="0"/>
          <w:color w:val="000000"/>
          <w:spacing w:val="0"/>
          <w:sz w:val="32"/>
          <w:szCs w:val="32"/>
          <w:highlight w:val="none"/>
          <w:shd w:val="clear" w:color="auto" w:fill="FFFFFF"/>
          <w:lang w:val="en-US" w:eastAsia="zh-CN"/>
        </w:rPr>
        <w:t>七</w:t>
      </w:r>
      <w:r>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t>）聘用、合同签订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1.公示期满无异议后，办理录用人员调档及相关聘用手续。劳动合同试用期满考核合格正式聘用。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2.企业经营层管理人员实行聘任制，聘期3年（含试用期1年），试用期不合格者取消聘用。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pPr>
      <w:r>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t>（</w:t>
      </w:r>
      <w:r>
        <w:rPr>
          <w:rFonts w:hint="eastAsia" w:ascii="Times New Roman" w:hAnsi="Times New Roman" w:eastAsia="楷体_GB2312" w:cs="Times New Roman"/>
          <w:b/>
          <w:bCs/>
          <w:i w:val="0"/>
          <w:caps w:val="0"/>
          <w:color w:val="000000"/>
          <w:spacing w:val="0"/>
          <w:sz w:val="32"/>
          <w:szCs w:val="32"/>
          <w:highlight w:val="none"/>
          <w:shd w:val="clear" w:color="auto" w:fill="FFFFFF"/>
          <w:lang w:val="en-US" w:eastAsia="zh-CN"/>
        </w:rPr>
        <w:t>八</w:t>
      </w:r>
      <w:r>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t>）薪酬福利和激励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薪酬待遇面议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eastAsia" w:eastAsia="楷体_GB2312" w:cs="Times New Roman"/>
          <w:b/>
          <w:bCs/>
          <w:i w:val="0"/>
          <w:caps w:val="0"/>
          <w:color w:val="000000"/>
          <w:spacing w:val="0"/>
          <w:sz w:val="32"/>
          <w:szCs w:val="32"/>
          <w:highlight w:val="none"/>
          <w:shd w:val="clear" w:color="auto" w:fill="FFFFFF"/>
          <w:lang w:val="en-US" w:eastAsia="zh-CN"/>
        </w:rPr>
      </w:pPr>
      <w:r>
        <w:rPr>
          <w:rFonts w:hint="eastAsia" w:ascii="Times New Roman" w:hAnsi="Times New Roman" w:eastAsia="楷体_GB2312" w:cs="Times New Roman"/>
          <w:b/>
          <w:bCs/>
          <w:i w:val="0"/>
          <w:caps w:val="0"/>
          <w:color w:val="000000"/>
          <w:spacing w:val="0"/>
          <w:kern w:val="2"/>
          <w:sz w:val="32"/>
          <w:szCs w:val="32"/>
          <w:shd w:val="clear" w:fill="FFFFFF"/>
          <w:lang w:val="en-US" w:eastAsia="zh-CN" w:bidi="ar-SA"/>
        </w:rPr>
        <w:t>（九）</w:t>
      </w:r>
      <w:r>
        <w:rPr>
          <w:rFonts w:hint="eastAsia" w:eastAsia="楷体_GB2312" w:cs="Times New Roman"/>
          <w:b/>
          <w:bCs/>
          <w:i w:val="0"/>
          <w:caps w:val="0"/>
          <w:color w:val="000000"/>
          <w:spacing w:val="0"/>
          <w:sz w:val="32"/>
          <w:szCs w:val="32"/>
          <w:highlight w:val="none"/>
          <w:shd w:val="clear" w:color="auto" w:fill="FFFFFF"/>
          <w:lang w:val="en-US" w:eastAsia="zh-CN"/>
        </w:rPr>
        <w:t>其他</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fill="FFFFFF"/>
          <w:lang w:val="en-US" w:eastAsia="zh-CN"/>
        </w:rPr>
      </w:pPr>
      <w:r>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t>1.</w:t>
      </w:r>
      <w:r>
        <w:rPr>
          <w:rFonts w:hint="default" w:ascii="Times New Roman" w:hAnsi="Times New Roman" w:eastAsia="仿宋_GB2312" w:cs="Times New Roman"/>
          <w:b w:val="0"/>
          <w:bCs w:val="0"/>
          <w:i w:val="0"/>
          <w:caps w:val="0"/>
          <w:color w:val="000000"/>
          <w:spacing w:val="0"/>
          <w:sz w:val="32"/>
          <w:szCs w:val="32"/>
          <w:highlight w:val="none"/>
          <w:shd w:val="clear" w:fill="FFFFFF"/>
          <w:lang w:val="en-US" w:eastAsia="zh-CN"/>
        </w:rPr>
        <w:t>本次招聘相关信息在湖南医药发展投资集团有限公司网站等网站公布，供应聘者查询和社会监督；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hint="default" w:ascii="Times New Roman" w:hAnsi="Times New Roman" w:eastAsia="楷体_GB2312" w:cs="Times New Roman"/>
          <w:b/>
          <w:bCs/>
          <w:i w:val="0"/>
          <w:caps w:val="0"/>
          <w:color w:val="000000"/>
          <w:spacing w:val="0"/>
          <w:sz w:val="32"/>
          <w:szCs w:val="32"/>
          <w:highlight w:val="none"/>
          <w:shd w:val="clear" w:color="auto" w:fill="FFFFFF"/>
          <w:lang w:val="en-US" w:eastAsia="zh-CN"/>
        </w:rPr>
      </w:pPr>
      <w:r>
        <w:rPr>
          <w:rFonts w:hint="default" w:ascii="Times New Roman" w:hAnsi="Times New Roman" w:eastAsia="楷体" w:cs="Times New Roman"/>
          <w:b/>
          <w:bCs/>
          <w:i w:val="0"/>
          <w:caps w:val="0"/>
          <w:color w:val="000000"/>
          <w:spacing w:val="0"/>
          <w:sz w:val="32"/>
          <w:szCs w:val="32"/>
          <w:highlight w:val="none"/>
          <w:shd w:val="clear" w:fill="FFFFFF"/>
          <w:lang w:val="en-US" w:eastAsia="zh-CN"/>
        </w:rPr>
        <w:t>2.</w:t>
      </w:r>
      <w:r>
        <w:rPr>
          <w:rFonts w:hint="default" w:ascii="Times New Roman" w:hAnsi="Times New Roman" w:eastAsia="仿宋_GB2312" w:cs="Times New Roman"/>
          <w:b w:val="0"/>
          <w:bCs w:val="0"/>
          <w:i w:val="0"/>
          <w:caps w:val="0"/>
          <w:color w:val="000000"/>
          <w:spacing w:val="0"/>
          <w:sz w:val="32"/>
          <w:szCs w:val="32"/>
          <w:highlight w:val="none"/>
          <w:shd w:val="clear" w:fill="FFFFFF"/>
          <w:lang w:val="en-US" w:eastAsia="zh-CN"/>
        </w:rPr>
        <w:t>应聘人员应提供真实有效的证件、资料和信息，并遵守相关的考核纪律，对弄虚作假、徇私舞弊的，一经发现立即取消应聘资格。本次招聘公告未尽事宜由医发投养老公司负责解释。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eastAsia" w:ascii="Times New Roman" w:hAnsi="Times New Roman" w:eastAsia="仿宋_GB2312" w:cs="Times New Roman"/>
          <w:b w:val="0"/>
          <w:bCs w:val="0"/>
          <w:i w:val="0"/>
          <w:caps w:val="0"/>
          <w:color w:val="000000"/>
          <w:spacing w:val="0"/>
          <w:sz w:val="32"/>
          <w:szCs w:val="32"/>
          <w:highlight w:val="none"/>
          <w:shd w:val="clear" w:color="auto" w:fill="FFFFFF"/>
          <w:lang w:val="en-US" w:eastAsia="zh-CN"/>
        </w:rPr>
        <w:t>联系人：</w:t>
      </w:r>
      <w:r>
        <w:rPr>
          <w:rFonts w:hint="eastAsia" w:eastAsia="仿宋_GB2312" w:cs="Times New Roman"/>
          <w:b w:val="0"/>
          <w:bCs w:val="0"/>
          <w:i w:val="0"/>
          <w:caps w:val="0"/>
          <w:color w:val="000000"/>
          <w:spacing w:val="0"/>
          <w:sz w:val="32"/>
          <w:szCs w:val="32"/>
          <w:highlight w:val="none"/>
          <w:shd w:val="clear" w:color="auto" w:fill="FFFFFF"/>
          <w:lang w:val="en-US" w:eastAsia="zh-CN"/>
        </w:rPr>
        <w:t>孟女士</w:t>
      </w:r>
      <w:r>
        <w:rPr>
          <w:rFonts w:hint="eastAsia" w:ascii="Times New Roman" w:hAnsi="Times New Roman" w:eastAsia="仿宋_GB2312" w:cs="Times New Roman"/>
          <w:b w:val="0"/>
          <w:bCs w:val="0"/>
          <w:i w:val="0"/>
          <w:caps w:val="0"/>
          <w:color w:val="000000"/>
          <w:spacing w:val="0"/>
          <w:sz w:val="32"/>
          <w:szCs w:val="32"/>
          <w:highlight w:val="none"/>
          <w:shd w:val="clear" w:color="auto" w:fill="FFFFFF"/>
          <w:lang w:val="en-US" w:eastAsia="zh-CN"/>
        </w:rPr>
        <w:t>，联系电话：15387516851</w:t>
      </w:r>
      <w:r>
        <w:rPr>
          <w:rFonts w:hint="eastAsia" w:eastAsia="仿宋_GB2312" w:cs="Times New Roman"/>
          <w:b w:val="0"/>
          <w:bCs w:val="0"/>
          <w:i w:val="0"/>
          <w:caps w:val="0"/>
          <w:color w:val="000000"/>
          <w:spacing w:val="0"/>
          <w:sz w:val="32"/>
          <w:szCs w:val="32"/>
          <w:highlight w:val="none"/>
          <w:shd w:val="clear" w:color="auto" w:fill="FFFFFF"/>
          <w:lang w:val="en-US" w:eastAsia="zh-CN"/>
        </w:rPr>
        <w:t>/0731-82710656</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p>
    <w:p>
      <w:pPr>
        <w:keepNext w:val="0"/>
        <w:keepLines w:val="0"/>
        <w:pageBreakBefore w:val="0"/>
        <w:kinsoku/>
        <w:overflowPunct/>
        <w:topLinePunct w:val="0"/>
        <w:autoSpaceDE/>
        <w:autoSpaceDN/>
        <w:bidi w:val="0"/>
        <w:adjustRightInd/>
        <w:snapToGrid/>
        <w:spacing w:line="240" w:lineRule="auto"/>
        <w:ind w:left="1920" w:leftChars="0" w:hanging="1920" w:hangingChars="600"/>
        <w:jc w:val="left"/>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eastAsia" w:ascii="Times New Roman" w:hAnsi="Times New Roman" w:eastAsia="仿宋_GB2312" w:cs="Times New Roman"/>
          <w:b w:val="0"/>
          <w:bCs w:val="0"/>
          <w:i w:val="0"/>
          <w:caps w:val="0"/>
          <w:color w:val="000000"/>
          <w:spacing w:val="0"/>
          <w:sz w:val="32"/>
          <w:szCs w:val="32"/>
          <w:highlight w:val="none"/>
          <w:shd w:val="clear" w:color="auto" w:fill="FFFFFF"/>
          <w:lang w:val="en-US" w:eastAsia="zh-CN"/>
        </w:rPr>
        <w:t xml:space="preserve">    附件：1.</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湖南医发投养老产业有限公司招聘岗位基本情况及任职要求</w:t>
      </w:r>
    </w:p>
    <w:p>
      <w:pPr>
        <w:keepNext w:val="0"/>
        <w:keepLines w:val="0"/>
        <w:pageBreakBefore w:val="0"/>
        <w:numPr>
          <w:ilvl w:val="0"/>
          <w:numId w:val="0"/>
        </w:numPr>
        <w:kinsoku/>
        <w:overflowPunct/>
        <w:topLinePunct w:val="0"/>
        <w:autoSpaceDE/>
        <w:autoSpaceDN/>
        <w:bidi w:val="0"/>
        <w:adjustRightInd/>
        <w:snapToGrid/>
        <w:spacing w:line="240" w:lineRule="auto"/>
        <w:ind w:firstLine="1600" w:firstLineChars="500"/>
        <w:jc w:val="left"/>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sectPr>
          <w:footerReference r:id="rId3" w:type="default"/>
          <w:pgSz w:w="11906" w:h="16838"/>
          <w:pgMar w:top="1984" w:right="1587" w:bottom="2098" w:left="1474" w:header="851" w:footer="992" w:gutter="0"/>
          <w:pgNumType w:fmt="decimal"/>
          <w:cols w:space="425" w:num="1"/>
          <w:docGrid w:type="lines" w:linePitch="312" w:charSpace="0"/>
        </w:sectPr>
      </w:pPr>
      <w:r>
        <w:rPr>
          <w:rFonts w:hint="eastAsia" w:ascii="Times New Roman" w:hAnsi="Times New Roman" w:eastAsia="仿宋_GB2312" w:cs="Times New Roman"/>
          <w:b w:val="0"/>
          <w:bCs w:val="0"/>
          <w:i w:val="0"/>
          <w:caps w:val="0"/>
          <w:color w:val="000000"/>
          <w:spacing w:val="0"/>
          <w:sz w:val="32"/>
          <w:szCs w:val="32"/>
          <w:highlight w:val="none"/>
          <w:shd w:val="clear" w:color="auto" w:fill="FFFFFF"/>
          <w:lang w:val="en-US" w:eastAsia="zh-CN"/>
        </w:rPr>
        <w:t>2.</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湖南医发投养老产业有限公司应聘登记表</w:t>
      </w:r>
      <w:bookmarkEnd w:id="3"/>
    </w:p>
    <w:p>
      <w:pPr>
        <w:keepNext w:val="0"/>
        <w:keepLines w:val="0"/>
        <w:pageBreakBefore w:val="0"/>
        <w:kinsoku/>
        <w:overflowPunct/>
        <w:topLinePunct w:val="0"/>
        <w:autoSpaceDE/>
        <w:autoSpaceDN/>
        <w:bidi w:val="0"/>
        <w:adjustRightInd/>
        <w:snapToGrid/>
        <w:spacing w:line="560" w:lineRule="exact"/>
        <w:ind w:left="0" w:leftChars="0"/>
        <w:jc w:val="both"/>
        <w:rPr>
          <w:rFonts w:hint="default" w:ascii="Times New Roman" w:hAnsi="Times New Roman" w:eastAsia="黑体" w:cs="Times New Roman"/>
          <w:b w:val="0"/>
          <w:bCs w:val="0"/>
          <w:i w:val="0"/>
          <w:iCs w:val="0"/>
          <w:color w:val="000000"/>
          <w:kern w:val="0"/>
          <w:sz w:val="32"/>
          <w:szCs w:val="32"/>
          <w:highlight w:val="none"/>
          <w:u w:val="none"/>
          <w:lang w:val="en-US" w:eastAsia="zh-CN" w:bidi="ar"/>
        </w:rPr>
      </w:pPr>
      <w:r>
        <w:rPr>
          <w:rFonts w:hint="default" w:ascii="Times New Roman" w:hAnsi="Times New Roman" w:eastAsia="黑体" w:cs="Times New Roman"/>
          <w:b w:val="0"/>
          <w:bCs w:val="0"/>
          <w:i w:val="0"/>
          <w:iCs w:val="0"/>
          <w:color w:val="000000"/>
          <w:kern w:val="0"/>
          <w:sz w:val="32"/>
          <w:szCs w:val="32"/>
          <w:highlight w:val="none"/>
          <w:u w:val="none"/>
          <w:lang w:val="en-US" w:eastAsia="zh-CN" w:bidi="ar"/>
        </w:rPr>
        <w:t>附件1</w:t>
      </w:r>
    </w:p>
    <w:p>
      <w:pPr>
        <w:keepNext w:val="0"/>
        <w:keepLines w:val="0"/>
        <w:pageBreakBefore w:val="0"/>
        <w:kinsoku/>
        <w:overflowPunct/>
        <w:topLinePunct w:val="0"/>
        <w:autoSpaceDE/>
        <w:autoSpaceDN/>
        <w:bidi w:val="0"/>
        <w:adjustRightInd/>
        <w:snapToGrid/>
        <w:spacing w:line="560" w:lineRule="exact"/>
        <w:ind w:left="0" w:leftChars="0"/>
        <w:jc w:val="center"/>
        <w:rPr>
          <w:rFonts w:hint="default" w:ascii="Times New Roman" w:hAnsi="Times New Roman" w:eastAsia="方正小标宋简体" w:cs="Times New Roman"/>
          <w:b/>
          <w:bCs/>
          <w:i w:val="0"/>
          <w:iCs w:val="0"/>
          <w:color w:val="000000"/>
          <w:kern w:val="0"/>
          <w:sz w:val="44"/>
          <w:szCs w:val="44"/>
          <w:highlight w:val="none"/>
          <w:u w:val="none"/>
          <w:lang w:val="en-US" w:eastAsia="zh-CN" w:bidi="ar"/>
        </w:rPr>
      </w:pPr>
    </w:p>
    <w:p>
      <w:pPr>
        <w:keepNext w:val="0"/>
        <w:keepLines w:val="0"/>
        <w:pageBreakBefore w:val="0"/>
        <w:kinsoku/>
        <w:overflowPunct/>
        <w:topLinePunct w:val="0"/>
        <w:autoSpaceDE/>
        <w:autoSpaceDN/>
        <w:bidi w:val="0"/>
        <w:adjustRightInd/>
        <w:snapToGrid/>
        <w:spacing w:line="560" w:lineRule="exact"/>
        <w:ind w:left="0" w:left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b/>
          <w:bCs/>
          <w:i w:val="0"/>
          <w:iCs w:val="0"/>
          <w:color w:val="000000"/>
          <w:kern w:val="0"/>
          <w:sz w:val="44"/>
          <w:szCs w:val="44"/>
          <w:highlight w:val="none"/>
          <w:u w:val="none"/>
          <w:lang w:val="en-US" w:eastAsia="zh-CN" w:bidi="ar"/>
        </w:rPr>
        <w:t>湖南医发投养老产业有限公司招聘岗位基本情况及任职要求</w:t>
      </w:r>
    </w:p>
    <w:tbl>
      <w:tblPr>
        <w:tblStyle w:val="5"/>
        <w:tblW w:w="149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80" w:type="dxa"/>
          <w:left w:w="128" w:type="dxa"/>
          <w:bottom w:w="80" w:type="dxa"/>
          <w:right w:w="128" w:type="dxa"/>
        </w:tblCellMar>
      </w:tblPr>
      <w:tblGrid>
        <w:gridCol w:w="2174"/>
        <w:gridCol w:w="1534"/>
        <w:gridCol w:w="900"/>
        <w:gridCol w:w="4309"/>
        <w:gridCol w:w="4576"/>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blHeader/>
          <w:jc w:val="center"/>
        </w:trPr>
        <w:tc>
          <w:tcPr>
            <w:tcW w:w="2174" w:type="dxa"/>
            <w:tcBorders>
              <w:top w:val="single" w:color="000000" w:sz="4" w:space="0"/>
              <w:left w:val="single" w:color="000000" w:sz="4" w:space="0"/>
              <w:bottom w:val="single" w:color="000000" w:sz="4" w:space="0"/>
              <w:right w:val="single" w:color="000000" w:sz="4" w:space="0"/>
            </w:tcBorders>
            <w:shd w:val="clear" w:color="auto" w:fill="F8CCAB"/>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i w:val="0"/>
                <w:iCs w:val="0"/>
                <w:color w:val="000000"/>
                <w:kern w:val="0"/>
                <w:sz w:val="28"/>
                <w:szCs w:val="28"/>
                <w:highlight w:val="none"/>
                <w:u w:val="none"/>
                <w:lang w:val="en-US" w:eastAsia="zh-CN" w:bidi="ar"/>
              </w:rPr>
            </w:pPr>
            <w:r>
              <w:rPr>
                <w:rFonts w:hint="eastAsia" w:ascii="Times New Roman" w:hAnsi="Times New Roman" w:eastAsia="仿宋_GB2312" w:cs="Times New Roman"/>
                <w:b/>
                <w:bCs/>
                <w:i w:val="0"/>
                <w:iCs w:val="0"/>
                <w:color w:val="000000"/>
                <w:kern w:val="0"/>
                <w:sz w:val="28"/>
                <w:szCs w:val="28"/>
                <w:highlight w:val="none"/>
                <w:u w:val="none"/>
                <w:lang w:val="en-US" w:eastAsia="zh-CN" w:bidi="ar"/>
              </w:rPr>
              <w:t>单位/部门</w:t>
            </w:r>
          </w:p>
        </w:tc>
        <w:tc>
          <w:tcPr>
            <w:tcW w:w="1534" w:type="dxa"/>
            <w:tcBorders>
              <w:top w:val="single" w:color="000000" w:sz="4" w:space="0"/>
              <w:left w:val="single" w:color="000000" w:sz="4" w:space="0"/>
              <w:bottom w:val="single" w:color="000000" w:sz="4" w:space="0"/>
              <w:right w:val="single" w:color="000000" w:sz="4" w:space="0"/>
            </w:tcBorders>
            <w:shd w:val="clear" w:color="auto" w:fill="F8CCAB"/>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eastAsia" w:ascii="Times New Roman" w:hAnsi="Times New Roman" w:eastAsia="仿宋_GB2312" w:cs="Times New Roman"/>
                <w:b/>
                <w:bCs/>
                <w:i w:val="0"/>
                <w:iCs w:val="0"/>
                <w:color w:val="000000"/>
                <w:kern w:val="0"/>
                <w:sz w:val="28"/>
                <w:szCs w:val="28"/>
                <w:highlight w:val="none"/>
                <w:u w:val="none"/>
                <w:lang w:val="en-US" w:eastAsia="zh-CN" w:bidi="ar"/>
              </w:rPr>
              <w:t>岗位</w:t>
            </w:r>
          </w:p>
        </w:tc>
        <w:tc>
          <w:tcPr>
            <w:tcW w:w="900" w:type="dxa"/>
            <w:tcBorders>
              <w:top w:val="single" w:color="000000" w:sz="4" w:space="0"/>
              <w:left w:val="single" w:color="000000" w:sz="4" w:space="0"/>
              <w:bottom w:val="single" w:color="000000" w:sz="4" w:space="0"/>
              <w:right w:val="single" w:color="000000" w:sz="4" w:space="0"/>
            </w:tcBorders>
            <w:shd w:val="clear" w:color="auto" w:fill="F8CCAB"/>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eastAsia" w:ascii="Times New Roman" w:hAnsi="Times New Roman" w:eastAsia="仿宋_GB2312" w:cs="Times New Roman"/>
                <w:b/>
                <w:bCs/>
                <w:i w:val="0"/>
                <w:iCs w:val="0"/>
                <w:color w:val="000000"/>
                <w:kern w:val="0"/>
                <w:sz w:val="28"/>
                <w:szCs w:val="28"/>
                <w:highlight w:val="none"/>
                <w:u w:val="none"/>
                <w:lang w:val="en-US" w:eastAsia="zh-CN" w:bidi="ar"/>
              </w:rPr>
              <w:t>人数</w:t>
            </w:r>
          </w:p>
        </w:tc>
        <w:tc>
          <w:tcPr>
            <w:tcW w:w="4309" w:type="dxa"/>
            <w:tcBorders>
              <w:top w:val="single" w:color="000000" w:sz="4" w:space="0"/>
              <w:left w:val="single" w:color="000000" w:sz="4" w:space="0"/>
              <w:bottom w:val="single" w:color="000000" w:sz="4" w:space="0"/>
              <w:right w:val="single" w:color="000000" w:sz="4" w:space="0"/>
            </w:tcBorders>
            <w:shd w:val="clear" w:color="auto" w:fill="F8CCAB"/>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eastAsia" w:ascii="Times New Roman" w:hAnsi="Times New Roman" w:eastAsia="仿宋_GB2312" w:cs="Times New Roman"/>
                <w:b/>
                <w:bCs/>
                <w:i w:val="0"/>
                <w:iCs w:val="0"/>
                <w:color w:val="000000"/>
                <w:kern w:val="0"/>
                <w:sz w:val="28"/>
                <w:szCs w:val="28"/>
                <w:highlight w:val="none"/>
                <w:u w:val="none"/>
                <w:lang w:val="en-US" w:eastAsia="zh-CN" w:bidi="ar"/>
              </w:rPr>
              <w:t>任职要求</w:t>
            </w:r>
          </w:p>
        </w:tc>
        <w:tc>
          <w:tcPr>
            <w:tcW w:w="4576" w:type="dxa"/>
            <w:tcBorders>
              <w:top w:val="single" w:color="000000" w:sz="4" w:space="0"/>
              <w:left w:val="single" w:color="000000" w:sz="4" w:space="0"/>
              <w:bottom w:val="single" w:color="000000" w:sz="4" w:space="0"/>
              <w:right w:val="single" w:color="000000" w:sz="4" w:space="0"/>
            </w:tcBorders>
            <w:shd w:val="clear" w:color="auto" w:fill="F8CCAB"/>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eastAsia" w:ascii="Times New Roman" w:hAnsi="Times New Roman" w:eastAsia="仿宋_GB2312" w:cs="Times New Roman"/>
                <w:b/>
                <w:bCs/>
                <w:i w:val="0"/>
                <w:iCs w:val="0"/>
                <w:color w:val="000000"/>
                <w:kern w:val="0"/>
                <w:sz w:val="28"/>
                <w:szCs w:val="28"/>
                <w:highlight w:val="none"/>
                <w:u w:val="none"/>
                <w:lang w:val="en-US" w:eastAsia="zh-CN" w:bidi="ar"/>
              </w:rPr>
              <w:t>岗位职责</w:t>
            </w:r>
          </w:p>
        </w:tc>
        <w:tc>
          <w:tcPr>
            <w:tcW w:w="1500" w:type="dxa"/>
            <w:tcBorders>
              <w:top w:val="single" w:color="000000" w:sz="4" w:space="0"/>
              <w:left w:val="single" w:color="000000" w:sz="4" w:space="0"/>
              <w:bottom w:val="single" w:color="000000" w:sz="4" w:space="0"/>
              <w:right w:val="single" w:color="000000" w:sz="4" w:space="0"/>
            </w:tcBorders>
            <w:shd w:val="clear" w:color="auto" w:fill="F8CCAB"/>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eastAsia" w:ascii="Times New Roman" w:hAnsi="Times New Roman" w:eastAsia="仿宋_GB2312" w:cs="Times New Roman"/>
                <w:b/>
                <w:bCs/>
                <w:i w:val="0"/>
                <w:iCs w:val="0"/>
                <w:color w:val="000000"/>
                <w:kern w:val="0"/>
                <w:sz w:val="28"/>
                <w:szCs w:val="28"/>
                <w:highlight w:val="none"/>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2174"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湖南康乃馨社区居家养老运营有限公司</w:t>
            </w:r>
          </w:p>
        </w:tc>
        <w:tc>
          <w:tcPr>
            <w:tcW w:w="1534"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董事长</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1</w:t>
            </w:r>
          </w:p>
        </w:tc>
        <w:tc>
          <w:tcPr>
            <w:tcW w:w="43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eastAsia" w:ascii="Times New Roman" w:eastAsia="仿宋_GB2312" w:cs="Times New Roman"/>
                <w:i w:val="0"/>
                <w:iCs w:val="0"/>
                <w:color w:val="000000"/>
                <w:kern w:val="0"/>
                <w:sz w:val="28"/>
                <w:szCs w:val="28"/>
                <w:highlight w:val="none"/>
                <w:u w:val="none"/>
                <w:lang w:val="en-US" w:eastAsia="zh-CN" w:bidi="ar"/>
              </w:rPr>
            </w:pPr>
            <w:r>
              <w:rPr>
                <w:rFonts w:hint="eastAsia" w:ascii="Times New Roman" w:eastAsia="仿宋_GB2312" w:cs="Times New Roman"/>
                <w:i w:val="0"/>
                <w:iCs w:val="0"/>
                <w:color w:val="000000"/>
                <w:kern w:val="0"/>
                <w:sz w:val="28"/>
                <w:szCs w:val="28"/>
                <w:highlight w:val="none"/>
                <w:u w:val="none"/>
                <w:lang w:val="en-US" w:eastAsia="zh-CN" w:bidi="ar"/>
              </w:rPr>
              <w:t>1.有</w:t>
            </w:r>
            <w:r>
              <w:rPr>
                <w:rFonts w:hint="eastAsia" w:eastAsia="仿宋_GB2312" w:cs="Times New Roman"/>
                <w:i w:val="0"/>
                <w:iCs w:val="0"/>
                <w:color w:val="000000"/>
                <w:kern w:val="0"/>
                <w:sz w:val="28"/>
                <w:szCs w:val="28"/>
                <w:highlight w:val="none"/>
                <w:u w:val="none"/>
                <w:lang w:val="en-US" w:eastAsia="zh-CN" w:bidi="ar"/>
              </w:rPr>
              <w:t>5</w:t>
            </w:r>
            <w:r>
              <w:rPr>
                <w:rFonts w:hint="eastAsia" w:ascii="Times New Roman" w:eastAsia="仿宋_GB2312" w:cs="Times New Roman"/>
                <w:i w:val="0"/>
                <w:iCs w:val="0"/>
                <w:color w:val="000000"/>
                <w:kern w:val="0"/>
                <w:sz w:val="28"/>
                <w:szCs w:val="28"/>
                <w:highlight w:val="none"/>
                <w:u w:val="none"/>
                <w:lang w:val="en-US" w:eastAsia="zh-CN" w:bidi="ar"/>
              </w:rPr>
              <w:t>年及以上</w:t>
            </w:r>
            <w:r>
              <w:rPr>
                <w:rFonts w:hint="eastAsia" w:eastAsia="仿宋_GB2312" w:cs="Times New Roman"/>
                <w:i w:val="0"/>
                <w:iCs w:val="0"/>
                <w:color w:val="000000"/>
                <w:kern w:val="0"/>
                <w:sz w:val="28"/>
                <w:szCs w:val="28"/>
                <w:highlight w:val="none"/>
                <w:u w:val="none"/>
                <w:lang w:val="en-US" w:eastAsia="zh-CN" w:bidi="ar"/>
              </w:rPr>
              <w:t>医养</w:t>
            </w:r>
            <w:r>
              <w:rPr>
                <w:rFonts w:hint="eastAsia" w:ascii="Times New Roman" w:eastAsia="仿宋_GB2312" w:cs="Times New Roman"/>
                <w:i w:val="0"/>
                <w:iCs w:val="0"/>
                <w:color w:val="000000"/>
                <w:kern w:val="0"/>
                <w:sz w:val="28"/>
                <w:szCs w:val="28"/>
                <w:highlight w:val="none"/>
                <w:u w:val="none"/>
                <w:lang w:val="en-US" w:eastAsia="zh-CN" w:bidi="ar"/>
              </w:rPr>
              <w:t>行业运营管理经验</w:t>
            </w:r>
            <w:r>
              <w:rPr>
                <w:rFonts w:hint="eastAsia" w:eastAsia="仿宋_GB2312" w:cs="Times New Roman"/>
                <w:i w:val="0"/>
                <w:iCs w:val="0"/>
                <w:color w:val="000000"/>
                <w:kern w:val="0"/>
                <w:sz w:val="28"/>
                <w:szCs w:val="28"/>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eastAsia="仿宋_GB2312" w:cs="Times New Roman"/>
                <w:i w:val="0"/>
                <w:iCs w:val="0"/>
                <w:color w:val="000000"/>
                <w:kern w:val="0"/>
                <w:sz w:val="28"/>
                <w:szCs w:val="28"/>
                <w:highlight w:val="none"/>
                <w:u w:val="none"/>
                <w:lang w:val="en-US" w:eastAsia="zh-CN" w:bidi="ar"/>
              </w:rPr>
              <w:t>2.</w:t>
            </w:r>
            <w:r>
              <w:rPr>
                <w:rFonts w:hint="default" w:ascii="Times New Roman" w:hAnsi="Times New Roman" w:eastAsia="仿宋_GB2312" w:cs="Times New Roman"/>
                <w:i w:val="0"/>
                <w:iCs w:val="0"/>
                <w:color w:val="000000"/>
                <w:kern w:val="0"/>
                <w:sz w:val="28"/>
                <w:szCs w:val="28"/>
                <w:highlight w:val="none"/>
                <w:u w:val="none"/>
                <w:lang w:val="en-US" w:eastAsia="zh-CN" w:bidi="ar"/>
              </w:rPr>
              <w:t>具有</w:t>
            </w:r>
            <w:r>
              <w:rPr>
                <w:rFonts w:hint="eastAsia" w:ascii="Times New Roman" w:hAnsi="Times New Roman" w:eastAsia="仿宋_GB2312" w:cs="Times New Roman"/>
                <w:i w:val="0"/>
                <w:iCs w:val="0"/>
                <w:color w:val="000000"/>
                <w:kern w:val="0"/>
                <w:sz w:val="28"/>
                <w:szCs w:val="28"/>
                <w:highlight w:val="none"/>
                <w:u w:val="none"/>
                <w:lang w:val="en-US" w:eastAsia="zh-CN" w:bidi="ar"/>
              </w:rPr>
              <w:t>省属国有企业</w:t>
            </w:r>
            <w:r>
              <w:rPr>
                <w:rFonts w:hint="default" w:ascii="Times New Roman" w:hAnsi="Times New Roman" w:eastAsia="仿宋_GB2312" w:cs="Times New Roman"/>
                <w:i w:val="0"/>
                <w:iCs w:val="0"/>
                <w:color w:val="000000"/>
                <w:kern w:val="0"/>
                <w:sz w:val="28"/>
                <w:szCs w:val="28"/>
                <w:highlight w:val="none"/>
                <w:u w:val="none"/>
                <w:lang w:val="en-US" w:eastAsia="zh-CN" w:bidi="ar"/>
              </w:rPr>
              <w:t>三级</w:t>
            </w:r>
            <w:r>
              <w:rPr>
                <w:rFonts w:hint="eastAsia" w:ascii="Times New Roman" w:eastAsia="仿宋_GB2312" w:cs="Times New Roman"/>
                <w:i w:val="0"/>
                <w:iCs w:val="0"/>
                <w:color w:val="000000"/>
                <w:kern w:val="0"/>
                <w:sz w:val="28"/>
                <w:szCs w:val="28"/>
                <w:highlight w:val="none"/>
                <w:u w:val="none"/>
                <w:lang w:val="en-US" w:eastAsia="zh-CN" w:bidi="ar"/>
              </w:rPr>
              <w:t>子公司正职或同级</w:t>
            </w:r>
            <w:r>
              <w:rPr>
                <w:rFonts w:hint="default" w:ascii="Times New Roman" w:hAnsi="Times New Roman" w:eastAsia="仿宋_GB2312" w:cs="Times New Roman"/>
                <w:i w:val="0"/>
                <w:iCs w:val="0"/>
                <w:color w:val="000000"/>
                <w:kern w:val="0"/>
                <w:sz w:val="28"/>
                <w:szCs w:val="28"/>
                <w:highlight w:val="none"/>
                <w:u w:val="none"/>
                <w:lang w:val="en-US" w:eastAsia="zh-CN" w:bidi="ar"/>
              </w:rPr>
              <w:t>任职经历1年</w:t>
            </w:r>
            <w:r>
              <w:rPr>
                <w:rFonts w:hint="eastAsia" w:ascii="Times New Roman" w:eastAsia="仿宋_GB2312" w:cs="Times New Roman"/>
                <w:i w:val="0"/>
                <w:iCs w:val="0"/>
                <w:color w:val="000000"/>
                <w:kern w:val="0"/>
                <w:sz w:val="28"/>
                <w:szCs w:val="28"/>
                <w:highlight w:val="none"/>
                <w:u w:val="none"/>
                <w:lang w:val="en-US" w:eastAsia="zh-CN" w:bidi="ar"/>
              </w:rPr>
              <w:t>及</w:t>
            </w:r>
            <w:r>
              <w:rPr>
                <w:rFonts w:hint="default" w:ascii="Times New Roman" w:hAnsi="Times New Roman" w:eastAsia="仿宋_GB2312" w:cs="Times New Roman"/>
                <w:i w:val="0"/>
                <w:iCs w:val="0"/>
                <w:color w:val="000000"/>
                <w:kern w:val="0"/>
                <w:sz w:val="28"/>
                <w:szCs w:val="28"/>
                <w:highlight w:val="none"/>
                <w:u w:val="none"/>
                <w:lang w:val="en-US" w:eastAsia="zh-CN" w:bidi="ar"/>
              </w:rPr>
              <w:t>以上；若任职未满1年，则应在同层级及下一层级岗位累计工作满3年以上</w:t>
            </w:r>
            <w:r>
              <w:rPr>
                <w:rFonts w:hint="eastAsia" w:eastAsia="仿宋_GB2312" w:cs="Times New Roman"/>
                <w:i w:val="0"/>
                <w:iCs w:val="0"/>
                <w:color w:val="000000"/>
                <w:kern w:val="0"/>
                <w:sz w:val="28"/>
                <w:szCs w:val="28"/>
                <w:highlight w:val="none"/>
                <w:u w:val="none"/>
                <w:lang w:val="en-US" w:eastAsia="zh-CN" w:bidi="ar"/>
              </w:rPr>
              <w:t>；</w:t>
            </w:r>
          </w:p>
          <w:p>
            <w:pPr>
              <w:snapToGrid w:val="0"/>
              <w:jc w:val="left"/>
              <w:rPr>
                <w:rFonts w:ascii="Times New Roman" w:eastAsia="仿宋_GB2312"/>
                <w:sz w:val="28"/>
              </w:rPr>
            </w:pPr>
            <w:r>
              <w:rPr>
                <w:rFonts w:hint="eastAsia" w:eastAsia="仿宋_GB2312" w:cs="Times New Roman"/>
                <w:i w:val="0"/>
                <w:iCs w:val="0"/>
                <w:color w:val="000000"/>
                <w:kern w:val="0"/>
                <w:sz w:val="28"/>
                <w:szCs w:val="28"/>
                <w:highlight w:val="none"/>
                <w:u w:val="none"/>
                <w:lang w:val="en-US" w:eastAsia="zh-CN" w:bidi="ar"/>
              </w:rPr>
              <w:t>3</w:t>
            </w:r>
            <w:r>
              <w:rPr>
                <w:rFonts w:hint="default" w:ascii="Times New Roman" w:hAnsi="Times New Roman" w:eastAsia="仿宋_GB2312" w:cs="Times New Roman"/>
                <w:i w:val="0"/>
                <w:iCs w:val="0"/>
                <w:color w:val="000000"/>
                <w:kern w:val="0"/>
                <w:sz w:val="28"/>
                <w:szCs w:val="28"/>
                <w:highlight w:val="none"/>
                <w:u w:val="none"/>
                <w:lang w:val="en-US" w:eastAsia="zh-CN" w:bidi="ar"/>
              </w:rPr>
              <w:t>.具备养老</w:t>
            </w:r>
            <w:r>
              <w:rPr>
                <w:rFonts w:hint="eastAsia" w:ascii="Times New Roman" w:hAnsi="Times New Roman" w:eastAsia="仿宋_GB2312" w:cs="Times New Roman"/>
                <w:i w:val="0"/>
                <w:iCs w:val="0"/>
                <w:color w:val="000000"/>
                <w:kern w:val="0"/>
                <w:sz w:val="28"/>
                <w:szCs w:val="28"/>
                <w:highlight w:val="none"/>
                <w:u w:val="none"/>
                <w:lang w:val="en-US" w:eastAsia="zh-CN" w:bidi="ar"/>
              </w:rPr>
              <w:t>行业</w:t>
            </w:r>
            <w:r>
              <w:rPr>
                <w:rFonts w:hint="default" w:ascii="Times New Roman" w:hAnsi="Times New Roman" w:eastAsia="仿宋_GB2312" w:cs="Times New Roman"/>
                <w:i w:val="0"/>
                <w:iCs w:val="0"/>
                <w:color w:val="000000"/>
                <w:kern w:val="0"/>
                <w:sz w:val="28"/>
                <w:szCs w:val="28"/>
                <w:highlight w:val="none"/>
                <w:u w:val="none"/>
                <w:lang w:val="en-US" w:eastAsia="zh-CN" w:bidi="ar"/>
              </w:rPr>
              <w:t>运营</w:t>
            </w:r>
            <w:r>
              <w:rPr>
                <w:rFonts w:hint="eastAsia" w:ascii="Times New Roman" w:hAnsi="Times New Roman" w:eastAsia="仿宋_GB2312" w:cs="Times New Roman"/>
                <w:i w:val="0"/>
                <w:iCs w:val="0"/>
                <w:color w:val="000000"/>
                <w:kern w:val="0"/>
                <w:sz w:val="28"/>
                <w:szCs w:val="28"/>
                <w:highlight w:val="none"/>
                <w:u w:val="none"/>
                <w:lang w:val="en-US" w:eastAsia="zh-CN" w:bidi="ar"/>
              </w:rPr>
              <w:t>及</w:t>
            </w:r>
            <w:r>
              <w:rPr>
                <w:rFonts w:hint="default" w:ascii="Times New Roman" w:hAnsi="Times New Roman" w:eastAsia="仿宋_GB2312" w:cs="Times New Roman"/>
                <w:i w:val="0"/>
                <w:iCs w:val="0"/>
                <w:color w:val="000000"/>
                <w:kern w:val="0"/>
                <w:sz w:val="28"/>
                <w:szCs w:val="28"/>
                <w:highlight w:val="none"/>
                <w:u w:val="none"/>
                <w:lang w:val="en-US" w:eastAsia="zh-CN" w:bidi="ar"/>
              </w:rPr>
              <w:t>风险管控能力</w:t>
            </w:r>
            <w:r>
              <w:rPr>
                <w:rFonts w:hint="eastAsia" w:ascii="Times New Roman" w:hAnsi="Times New Roman" w:eastAsia="仿宋_GB2312" w:cs="Times New Roman"/>
                <w:i w:val="0"/>
                <w:iCs w:val="0"/>
                <w:color w:val="000000"/>
                <w:kern w:val="0"/>
                <w:sz w:val="28"/>
                <w:szCs w:val="28"/>
                <w:highlight w:val="none"/>
                <w:u w:val="none"/>
                <w:lang w:val="en-US" w:eastAsia="zh-CN" w:bidi="ar"/>
              </w:rPr>
              <w:t>，具</w:t>
            </w:r>
            <w:r>
              <w:rPr>
                <w:rFonts w:hint="default" w:ascii="Times New Roman" w:hAnsi="Times New Roman" w:eastAsia="仿宋_GB2312" w:cs="Times New Roman"/>
                <w:i w:val="0"/>
                <w:iCs w:val="0"/>
                <w:color w:val="000000"/>
                <w:kern w:val="0"/>
                <w:sz w:val="28"/>
                <w:szCs w:val="28"/>
                <w:highlight w:val="none"/>
                <w:u w:val="none"/>
                <w:lang w:val="en-US" w:eastAsia="zh-CN" w:bidi="ar"/>
              </w:rPr>
              <w:t>有整合资源、对接民政部门的协调能力，熟悉养老服务流程、行业政策及市场需求；</w:t>
            </w:r>
          </w:p>
          <w:p>
            <w:pPr>
              <w:snapToGrid w:val="0"/>
              <w:jc w:val="left"/>
              <w:rPr>
                <w:rFonts w:hint="eastAsia" w:eastAsia="仿宋_GB2312" w:cs="Times New Roman"/>
                <w:i w:val="0"/>
                <w:iCs w:val="0"/>
                <w:color w:val="000000"/>
                <w:kern w:val="0"/>
                <w:sz w:val="28"/>
                <w:szCs w:val="28"/>
                <w:highlight w:val="none"/>
                <w:u w:val="none"/>
                <w:lang w:val="en-US" w:eastAsia="zh-CN" w:bidi="ar"/>
              </w:rPr>
            </w:pPr>
            <w:r>
              <w:rPr>
                <w:rFonts w:hint="eastAsia" w:eastAsia="仿宋_GB2312" w:cs="Times New Roman"/>
                <w:i w:val="0"/>
                <w:iCs w:val="0"/>
                <w:color w:val="000000"/>
                <w:kern w:val="0"/>
                <w:sz w:val="28"/>
                <w:szCs w:val="28"/>
                <w:highlight w:val="none"/>
                <w:u w:val="none"/>
                <w:lang w:val="en-US" w:eastAsia="zh-CN" w:bidi="ar"/>
              </w:rPr>
              <w:t>4</w:t>
            </w:r>
            <w:r>
              <w:rPr>
                <w:rFonts w:hint="default" w:ascii="Times New Roman" w:hAnsi="Times New Roman" w:eastAsia="仿宋_GB2312" w:cs="Times New Roman"/>
                <w:i w:val="0"/>
                <w:iCs w:val="0"/>
                <w:color w:val="000000"/>
                <w:kern w:val="0"/>
                <w:sz w:val="28"/>
                <w:szCs w:val="28"/>
                <w:highlight w:val="none"/>
                <w:u w:val="none"/>
                <w:lang w:val="en-US" w:eastAsia="zh-CN" w:bidi="ar"/>
              </w:rPr>
              <w:t>.中共党员，党龄1年以上</w:t>
            </w:r>
            <w:r>
              <w:rPr>
                <w:rFonts w:hint="eastAsia" w:eastAsia="仿宋_GB2312" w:cs="Times New Roman"/>
                <w:i w:val="0"/>
                <w:iCs w:val="0"/>
                <w:color w:val="000000"/>
                <w:kern w:val="0"/>
                <w:sz w:val="28"/>
                <w:szCs w:val="28"/>
                <w:highlight w:val="none"/>
                <w:u w:val="none"/>
                <w:lang w:val="en-US" w:eastAsia="zh-CN" w:bidi="ar"/>
              </w:rPr>
              <w:t>；</w:t>
            </w:r>
          </w:p>
          <w:p>
            <w:pPr>
              <w:snapToGrid w:val="0"/>
              <w:jc w:val="left"/>
              <w:rPr>
                <w:rFonts w:hint="eastAsia" w:eastAsia="仿宋_GB2312" w:cs="Times New Roman"/>
                <w:i w:val="0"/>
                <w:iCs w:val="0"/>
                <w:color w:val="000000"/>
                <w:kern w:val="0"/>
                <w:sz w:val="28"/>
                <w:szCs w:val="28"/>
                <w:highlight w:val="none"/>
                <w:u w:val="none"/>
                <w:lang w:val="en-US" w:eastAsia="zh-CN" w:bidi="ar"/>
              </w:rPr>
            </w:pPr>
            <w:r>
              <w:rPr>
                <w:rFonts w:hint="eastAsia" w:eastAsia="仿宋_GB2312" w:cs="Times New Roman"/>
                <w:i w:val="0"/>
                <w:iCs w:val="0"/>
                <w:color w:val="000000"/>
                <w:kern w:val="0"/>
                <w:sz w:val="28"/>
                <w:szCs w:val="28"/>
                <w:highlight w:val="none"/>
                <w:u w:val="none"/>
                <w:lang w:val="en-US" w:eastAsia="zh-CN" w:bidi="ar"/>
              </w:rPr>
              <w:t>5.年龄55周岁以下；</w:t>
            </w:r>
          </w:p>
          <w:p>
            <w:pPr>
              <w:snapToGrid w:val="0"/>
              <w:jc w:val="left"/>
              <w:rPr>
                <w:rFonts w:hint="eastAsia" w:eastAsia="仿宋_GB2312" w:cs="Times New Roman"/>
                <w:i w:val="0"/>
                <w:iCs w:val="0"/>
                <w:color w:val="000000"/>
                <w:kern w:val="0"/>
                <w:sz w:val="28"/>
                <w:szCs w:val="28"/>
                <w:highlight w:val="none"/>
                <w:u w:val="none"/>
                <w:lang w:val="en-US" w:eastAsia="zh-CN" w:bidi="ar"/>
              </w:rPr>
            </w:pPr>
            <w:r>
              <w:rPr>
                <w:rFonts w:hint="eastAsia" w:eastAsia="仿宋_GB2312" w:cs="Times New Roman"/>
                <w:i w:val="0"/>
                <w:iCs w:val="0"/>
                <w:color w:val="000000"/>
                <w:kern w:val="0"/>
                <w:sz w:val="28"/>
                <w:szCs w:val="28"/>
                <w:highlight w:val="none"/>
                <w:u w:val="none"/>
                <w:lang w:val="en-US" w:eastAsia="zh-CN" w:bidi="ar"/>
              </w:rPr>
              <w:t>6.本科及以上学历；</w:t>
            </w:r>
          </w:p>
          <w:p>
            <w:pPr>
              <w:snapToGrid w:val="0"/>
              <w:jc w:val="left"/>
              <w:rPr>
                <w:rFonts w:hint="default" w:eastAsia="仿宋_GB2312" w:cs="Times New Roman"/>
                <w:i w:val="0"/>
                <w:iCs w:val="0"/>
                <w:color w:val="000000"/>
                <w:kern w:val="0"/>
                <w:sz w:val="28"/>
                <w:szCs w:val="28"/>
                <w:highlight w:val="none"/>
                <w:u w:val="none"/>
                <w:lang w:val="en-US" w:eastAsia="zh-CN" w:bidi="ar"/>
              </w:rPr>
            </w:pPr>
            <w:r>
              <w:rPr>
                <w:rFonts w:hint="eastAsia" w:eastAsia="仿宋_GB2312" w:cs="Times New Roman"/>
                <w:i w:val="0"/>
                <w:iCs w:val="0"/>
                <w:color w:val="000000"/>
                <w:kern w:val="0"/>
                <w:sz w:val="28"/>
                <w:szCs w:val="28"/>
                <w:highlight w:val="none"/>
                <w:u w:val="none"/>
                <w:lang w:val="en-US" w:eastAsia="zh-CN" w:bidi="ar"/>
              </w:rPr>
              <w:t>7.特别优秀者学历及管理经历年限可适当放宽要求。</w:t>
            </w:r>
          </w:p>
        </w:tc>
        <w:tc>
          <w:tcPr>
            <w:tcW w:w="45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ascii="Times New Roman" w:hAnsi="Times New Roman" w:eastAsia="仿宋_GB2312" w:cs="Times New Roman"/>
                <w:i w:val="0"/>
                <w:iCs w:val="0"/>
                <w:color w:val="000000"/>
                <w:kern w:val="0"/>
                <w:sz w:val="28"/>
                <w:szCs w:val="28"/>
                <w:highlight w:val="none"/>
                <w:u w:val="none"/>
                <w:lang w:val="en-US" w:eastAsia="zh-CN" w:bidi="ar"/>
              </w:rPr>
              <w:t>1.</w:t>
            </w:r>
            <w:r>
              <w:rPr>
                <w:rFonts w:hint="default" w:ascii="Times New Roman" w:hAnsi="Times New Roman" w:eastAsia="仿宋_GB2312" w:cs="Times New Roman"/>
                <w:i w:val="0"/>
                <w:iCs w:val="0"/>
                <w:color w:val="000000"/>
                <w:kern w:val="0"/>
                <w:sz w:val="28"/>
                <w:szCs w:val="28"/>
                <w:highlight w:val="none"/>
                <w:u w:val="none"/>
                <w:lang w:val="en-US" w:eastAsia="zh-CN" w:bidi="ar"/>
              </w:rPr>
              <w:t>主持制定公司中长期发展战略，统筹布局社区居家养老业务体系，指导和推动新项目的规划、定位与落地实施。</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ascii="Times New Roman" w:hAnsi="Times New Roman" w:eastAsia="仿宋_GB2312" w:cs="Times New Roman"/>
                <w:i w:val="0"/>
                <w:iCs w:val="0"/>
                <w:color w:val="000000"/>
                <w:kern w:val="0"/>
                <w:sz w:val="28"/>
                <w:szCs w:val="28"/>
                <w:highlight w:val="none"/>
                <w:u w:val="none"/>
                <w:lang w:val="en-US" w:eastAsia="zh-CN" w:bidi="ar"/>
              </w:rPr>
              <w:t>2.</w:t>
            </w:r>
            <w:r>
              <w:rPr>
                <w:rFonts w:hint="default" w:ascii="Times New Roman" w:hAnsi="Times New Roman" w:eastAsia="仿宋_GB2312" w:cs="Times New Roman"/>
                <w:i w:val="0"/>
                <w:iCs w:val="0"/>
                <w:color w:val="000000"/>
                <w:kern w:val="0"/>
                <w:sz w:val="28"/>
                <w:szCs w:val="28"/>
                <w:highlight w:val="none"/>
                <w:u w:val="none"/>
                <w:lang w:val="en-US" w:eastAsia="zh-CN" w:bidi="ar"/>
              </w:rPr>
              <w:t>牵头对接政府及民政等部门，积极争取政策支持与相关补贴，建立并维护良好的政企关系。</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ascii="Times New Roman" w:hAnsi="Times New Roman" w:eastAsia="仿宋_GB2312" w:cs="Times New Roman"/>
                <w:i w:val="0"/>
                <w:iCs w:val="0"/>
                <w:color w:val="000000"/>
                <w:kern w:val="0"/>
                <w:sz w:val="28"/>
                <w:szCs w:val="28"/>
                <w:highlight w:val="none"/>
                <w:u w:val="none"/>
                <w:lang w:val="en-US" w:eastAsia="zh-CN" w:bidi="ar"/>
              </w:rPr>
              <w:t>3.</w:t>
            </w:r>
            <w:r>
              <w:rPr>
                <w:rFonts w:hint="default" w:ascii="Times New Roman" w:hAnsi="Times New Roman" w:eastAsia="仿宋_GB2312" w:cs="Times New Roman"/>
                <w:i w:val="0"/>
                <w:iCs w:val="0"/>
                <w:color w:val="000000"/>
                <w:kern w:val="0"/>
                <w:sz w:val="28"/>
                <w:szCs w:val="28"/>
                <w:highlight w:val="none"/>
                <w:u w:val="none"/>
                <w:lang w:val="en-US" w:eastAsia="zh-CN" w:bidi="ar"/>
              </w:rPr>
              <w:t>召集并主持董事会会议，审议重大决策、年度计划、财务预决算及重要制度，督导决议执行情况。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ascii="Times New Roman" w:eastAsia="仿宋_GB2312" w:cs="Times New Roman"/>
                <w:i w:val="0"/>
                <w:iCs w:val="0"/>
                <w:color w:val="000000"/>
                <w:kern w:val="0"/>
                <w:sz w:val="28"/>
                <w:szCs w:val="28"/>
                <w:highlight w:val="none"/>
                <w:u w:val="none"/>
                <w:lang w:val="en-US" w:eastAsia="zh-CN" w:bidi="ar"/>
              </w:rPr>
              <w:t>4.</w:t>
            </w:r>
            <w:r>
              <w:rPr>
                <w:rFonts w:hint="default" w:ascii="Times New Roman" w:hAnsi="Times New Roman" w:eastAsia="仿宋_GB2312" w:cs="Times New Roman"/>
                <w:i w:val="0"/>
                <w:iCs w:val="0"/>
                <w:color w:val="000000"/>
                <w:kern w:val="0"/>
                <w:sz w:val="28"/>
                <w:szCs w:val="28"/>
                <w:highlight w:val="none"/>
                <w:u w:val="none"/>
                <w:lang w:val="en-US" w:eastAsia="zh-CN" w:bidi="ar"/>
              </w:rPr>
              <w:t>全面负责公司经营目标的达成，建立健全绩效考核体系，推动公司持续提升运营效益和服务质量。</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ascii="Times New Roman" w:eastAsia="仿宋_GB2312" w:cs="Times New Roman"/>
                <w:i w:val="0"/>
                <w:iCs w:val="0"/>
                <w:color w:val="000000"/>
                <w:kern w:val="0"/>
                <w:sz w:val="28"/>
                <w:szCs w:val="28"/>
                <w:highlight w:val="none"/>
                <w:u w:val="none"/>
                <w:lang w:val="en-US" w:eastAsia="zh-CN" w:bidi="ar"/>
              </w:rPr>
              <w:t>5.</w:t>
            </w:r>
            <w:r>
              <w:rPr>
                <w:rFonts w:hint="default" w:ascii="Times New Roman" w:hAnsi="Times New Roman" w:eastAsia="仿宋_GB2312" w:cs="Times New Roman"/>
                <w:i w:val="0"/>
                <w:iCs w:val="0"/>
                <w:color w:val="000000"/>
                <w:kern w:val="0"/>
                <w:sz w:val="28"/>
                <w:szCs w:val="28"/>
                <w:highlight w:val="none"/>
                <w:u w:val="none"/>
                <w:lang w:val="en-US" w:eastAsia="zh-CN" w:bidi="ar"/>
              </w:rPr>
              <w:t>指导构建社区居家养老服务标准与品牌体系，提升公司专业形象与市场影响力。</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ascii="Times New Roman" w:eastAsia="仿宋_GB2312" w:cs="Times New Roman"/>
                <w:i w:val="0"/>
                <w:iCs w:val="0"/>
                <w:color w:val="000000"/>
                <w:kern w:val="0"/>
                <w:sz w:val="28"/>
                <w:szCs w:val="28"/>
                <w:highlight w:val="none"/>
                <w:u w:val="none"/>
                <w:lang w:val="en-US" w:eastAsia="zh-CN" w:bidi="ar"/>
              </w:rPr>
              <w:t>6.</w:t>
            </w:r>
            <w:r>
              <w:rPr>
                <w:rFonts w:hint="default" w:ascii="Times New Roman" w:hAnsi="Times New Roman" w:eastAsia="仿宋_GB2312" w:cs="Times New Roman"/>
                <w:i w:val="0"/>
                <w:iCs w:val="0"/>
                <w:color w:val="000000"/>
                <w:kern w:val="0"/>
                <w:sz w:val="28"/>
                <w:szCs w:val="28"/>
                <w:highlight w:val="none"/>
                <w:u w:val="none"/>
                <w:lang w:val="en-US" w:eastAsia="zh-CN" w:bidi="ar"/>
              </w:rPr>
              <w:t>负责高管团队的建设与管理，优化组织架构，培养专业人才，塑造积极向上的企业文化。</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ascii="Times New Roman" w:eastAsia="仿宋_GB2312" w:cs="Times New Roman"/>
                <w:i w:val="0"/>
                <w:iCs w:val="0"/>
                <w:color w:val="000000"/>
                <w:kern w:val="0"/>
                <w:sz w:val="28"/>
                <w:szCs w:val="28"/>
                <w:highlight w:val="none"/>
                <w:u w:val="none"/>
                <w:lang w:val="en-US" w:eastAsia="zh-CN" w:bidi="ar"/>
              </w:rPr>
              <w:t>7.</w:t>
            </w:r>
            <w:r>
              <w:rPr>
                <w:rFonts w:hint="default" w:ascii="Times New Roman" w:hAnsi="Times New Roman" w:eastAsia="仿宋_GB2312" w:cs="Times New Roman"/>
                <w:i w:val="0"/>
                <w:iCs w:val="0"/>
                <w:color w:val="000000"/>
                <w:kern w:val="0"/>
                <w:sz w:val="28"/>
                <w:szCs w:val="28"/>
                <w:highlight w:val="none"/>
                <w:u w:val="none"/>
                <w:lang w:val="en-US" w:eastAsia="zh-CN" w:bidi="ar"/>
              </w:rPr>
              <w:t>监督公司财务与风险管理，确保合规经营，防范各类运营与政策风险。</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ascii="Times New Roman" w:eastAsia="仿宋_GB2312" w:cs="Times New Roman"/>
                <w:i w:val="0"/>
                <w:iCs w:val="0"/>
                <w:color w:val="000000"/>
                <w:kern w:val="0"/>
                <w:sz w:val="28"/>
                <w:szCs w:val="28"/>
                <w:highlight w:val="none"/>
                <w:u w:val="none"/>
                <w:lang w:val="en-US" w:eastAsia="zh-CN" w:bidi="ar"/>
              </w:rPr>
              <w:t>8.</w:t>
            </w:r>
            <w:r>
              <w:rPr>
                <w:rFonts w:hint="eastAsia" w:ascii="Times New Roman" w:hAnsi="Times New Roman" w:eastAsia="仿宋_GB2312" w:cs="Times New Roman"/>
                <w:i w:val="0"/>
                <w:iCs w:val="0"/>
                <w:color w:val="000000"/>
                <w:kern w:val="0"/>
                <w:sz w:val="28"/>
                <w:szCs w:val="28"/>
                <w:highlight w:val="none"/>
                <w:u w:val="none"/>
                <w:lang w:val="en-US" w:eastAsia="zh-CN" w:bidi="ar"/>
              </w:rPr>
              <w:t>完成上级单位和领导交办的其他工作</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湖南长沙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2174"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湖南康乃馨社区居家养老运营有限公司</w:t>
            </w:r>
          </w:p>
        </w:tc>
        <w:tc>
          <w:tcPr>
            <w:tcW w:w="1534"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副总经理</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1</w:t>
            </w:r>
          </w:p>
        </w:tc>
        <w:tc>
          <w:tcPr>
            <w:tcW w:w="43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eastAsia" w:ascii="Times New Roman" w:eastAsia="仿宋_GB2312" w:cs="Times New Roman"/>
                <w:i w:val="0"/>
                <w:iCs w:val="0"/>
                <w:color w:val="000000"/>
                <w:kern w:val="0"/>
                <w:sz w:val="28"/>
                <w:szCs w:val="28"/>
                <w:highlight w:val="none"/>
                <w:u w:val="none"/>
                <w:lang w:val="en-US" w:eastAsia="zh-CN" w:bidi="ar"/>
              </w:rPr>
            </w:pPr>
            <w:r>
              <w:rPr>
                <w:rFonts w:hint="eastAsia" w:ascii="Times New Roman" w:eastAsia="仿宋_GB2312" w:cs="Times New Roman"/>
                <w:i w:val="0"/>
                <w:iCs w:val="0"/>
                <w:color w:val="000000"/>
                <w:kern w:val="0"/>
                <w:sz w:val="28"/>
                <w:szCs w:val="28"/>
                <w:highlight w:val="none"/>
                <w:u w:val="none"/>
                <w:lang w:val="en-US" w:eastAsia="zh-CN" w:bidi="ar"/>
              </w:rPr>
              <w:t>1.有</w:t>
            </w:r>
            <w:r>
              <w:rPr>
                <w:rFonts w:hint="eastAsia" w:eastAsia="仿宋_GB2312" w:cs="Times New Roman"/>
                <w:i w:val="0"/>
                <w:iCs w:val="0"/>
                <w:color w:val="000000"/>
                <w:kern w:val="0"/>
                <w:sz w:val="28"/>
                <w:szCs w:val="28"/>
                <w:highlight w:val="none"/>
                <w:u w:val="none"/>
                <w:lang w:val="en-US" w:eastAsia="zh-CN" w:bidi="ar"/>
              </w:rPr>
              <w:t>5</w:t>
            </w:r>
            <w:r>
              <w:rPr>
                <w:rFonts w:hint="eastAsia" w:ascii="Times New Roman" w:eastAsia="仿宋_GB2312" w:cs="Times New Roman"/>
                <w:i w:val="0"/>
                <w:iCs w:val="0"/>
                <w:color w:val="000000"/>
                <w:kern w:val="0"/>
                <w:sz w:val="28"/>
                <w:szCs w:val="28"/>
                <w:highlight w:val="none"/>
                <w:u w:val="none"/>
                <w:lang w:val="en-US" w:eastAsia="zh-CN" w:bidi="ar"/>
              </w:rPr>
              <w:t>年及以上</w:t>
            </w:r>
            <w:r>
              <w:rPr>
                <w:rFonts w:hint="eastAsia" w:eastAsia="仿宋_GB2312" w:cs="Times New Roman"/>
                <w:i w:val="0"/>
                <w:iCs w:val="0"/>
                <w:color w:val="000000"/>
                <w:kern w:val="0"/>
                <w:sz w:val="28"/>
                <w:szCs w:val="28"/>
                <w:highlight w:val="none"/>
                <w:u w:val="none"/>
                <w:lang w:val="en-US" w:eastAsia="zh-CN" w:bidi="ar"/>
              </w:rPr>
              <w:t>医养</w:t>
            </w:r>
            <w:r>
              <w:rPr>
                <w:rFonts w:hint="eastAsia" w:ascii="Times New Roman" w:eastAsia="仿宋_GB2312" w:cs="Times New Roman"/>
                <w:i w:val="0"/>
                <w:iCs w:val="0"/>
                <w:color w:val="000000"/>
                <w:kern w:val="0"/>
                <w:sz w:val="28"/>
                <w:szCs w:val="28"/>
                <w:highlight w:val="none"/>
                <w:u w:val="none"/>
                <w:lang w:val="en-US" w:eastAsia="zh-CN" w:bidi="ar"/>
              </w:rPr>
              <w:t>行业运营管理经验</w:t>
            </w:r>
            <w:r>
              <w:rPr>
                <w:rFonts w:hint="eastAsia" w:eastAsia="仿宋_GB2312" w:cs="Times New Roman"/>
                <w:i w:val="0"/>
                <w:iCs w:val="0"/>
                <w:color w:val="000000"/>
                <w:kern w:val="0"/>
                <w:sz w:val="28"/>
                <w:szCs w:val="28"/>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eastAsia="仿宋_GB2312" w:cs="Times New Roman"/>
                <w:i w:val="0"/>
                <w:iCs w:val="0"/>
                <w:color w:val="000000"/>
                <w:kern w:val="0"/>
                <w:sz w:val="28"/>
                <w:szCs w:val="28"/>
                <w:highlight w:val="none"/>
                <w:u w:val="none"/>
                <w:lang w:val="en-US" w:eastAsia="zh-CN" w:bidi="ar"/>
              </w:rPr>
              <w:t>2.</w:t>
            </w:r>
            <w:r>
              <w:rPr>
                <w:rFonts w:hint="default" w:ascii="Times New Roman" w:hAnsi="Times New Roman" w:eastAsia="仿宋_GB2312" w:cs="Times New Roman"/>
                <w:i w:val="0"/>
                <w:iCs w:val="0"/>
                <w:color w:val="000000"/>
                <w:kern w:val="0"/>
                <w:sz w:val="28"/>
                <w:szCs w:val="28"/>
                <w:highlight w:val="none"/>
                <w:u w:val="none"/>
                <w:lang w:val="en-US" w:eastAsia="zh-CN" w:bidi="ar"/>
              </w:rPr>
              <w:t>具有</w:t>
            </w:r>
            <w:r>
              <w:rPr>
                <w:rFonts w:hint="eastAsia" w:ascii="Times New Roman" w:hAnsi="Times New Roman" w:eastAsia="仿宋_GB2312" w:cs="Times New Roman"/>
                <w:i w:val="0"/>
                <w:iCs w:val="0"/>
                <w:color w:val="000000"/>
                <w:kern w:val="0"/>
                <w:sz w:val="28"/>
                <w:szCs w:val="28"/>
                <w:highlight w:val="none"/>
                <w:u w:val="none"/>
                <w:lang w:val="en-US" w:eastAsia="zh-CN" w:bidi="ar"/>
              </w:rPr>
              <w:t>省属国有企业</w:t>
            </w:r>
            <w:r>
              <w:rPr>
                <w:rFonts w:hint="default" w:ascii="Times New Roman" w:hAnsi="Times New Roman" w:eastAsia="仿宋_GB2312" w:cs="Times New Roman"/>
                <w:i w:val="0"/>
                <w:iCs w:val="0"/>
                <w:color w:val="000000"/>
                <w:kern w:val="0"/>
                <w:sz w:val="28"/>
                <w:szCs w:val="28"/>
                <w:highlight w:val="none"/>
                <w:u w:val="none"/>
                <w:lang w:val="en-US" w:eastAsia="zh-CN" w:bidi="ar"/>
              </w:rPr>
              <w:t>三级</w:t>
            </w:r>
            <w:r>
              <w:rPr>
                <w:rFonts w:hint="eastAsia" w:ascii="Times New Roman" w:eastAsia="仿宋_GB2312" w:cs="Times New Roman"/>
                <w:i w:val="0"/>
                <w:iCs w:val="0"/>
                <w:color w:val="000000"/>
                <w:kern w:val="0"/>
                <w:sz w:val="28"/>
                <w:szCs w:val="28"/>
                <w:highlight w:val="none"/>
                <w:u w:val="none"/>
                <w:lang w:val="en-US" w:eastAsia="zh-CN" w:bidi="ar"/>
              </w:rPr>
              <w:t>子公司副职或同层级岗位</w:t>
            </w:r>
            <w:r>
              <w:rPr>
                <w:rFonts w:hint="default" w:ascii="Times New Roman" w:hAnsi="Times New Roman" w:eastAsia="仿宋_GB2312" w:cs="Times New Roman"/>
                <w:i w:val="0"/>
                <w:iCs w:val="0"/>
                <w:color w:val="000000"/>
                <w:kern w:val="0"/>
                <w:sz w:val="28"/>
                <w:szCs w:val="28"/>
                <w:highlight w:val="none"/>
                <w:u w:val="none"/>
                <w:lang w:val="en-US" w:eastAsia="zh-CN" w:bidi="ar"/>
              </w:rPr>
              <w:t>任职经历满1年以上；若任职未满1年，则应在同层级及下一层级岗位累计工作满3年以上</w:t>
            </w:r>
            <w:r>
              <w:rPr>
                <w:rFonts w:hint="eastAsia" w:eastAsia="仿宋_GB2312" w:cs="Times New Roman"/>
                <w:i w:val="0"/>
                <w:iCs w:val="0"/>
                <w:color w:val="000000"/>
                <w:kern w:val="0"/>
                <w:sz w:val="28"/>
                <w:szCs w:val="28"/>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eastAsia="仿宋_GB2312" w:cs="Times New Roman"/>
                <w:i w:val="0"/>
                <w:iCs w:val="0"/>
                <w:color w:val="000000"/>
                <w:kern w:val="0"/>
                <w:sz w:val="28"/>
                <w:szCs w:val="28"/>
                <w:highlight w:val="none"/>
                <w:u w:val="none"/>
                <w:lang w:val="en-US" w:eastAsia="zh-CN" w:bidi="ar"/>
              </w:rPr>
              <w:t>3</w:t>
            </w:r>
            <w:r>
              <w:rPr>
                <w:rFonts w:hint="default" w:ascii="Times New Roman" w:hAnsi="Times New Roman" w:eastAsia="仿宋_GB2312" w:cs="Times New Roman"/>
                <w:i w:val="0"/>
                <w:iCs w:val="0"/>
                <w:color w:val="000000"/>
                <w:kern w:val="0"/>
                <w:sz w:val="28"/>
                <w:szCs w:val="28"/>
                <w:highlight w:val="none"/>
                <w:u w:val="none"/>
                <w:lang w:val="en-US" w:eastAsia="zh-CN" w:bidi="ar"/>
              </w:rPr>
              <w:t>.具备战略思维、法治理念和市场意识，组织领</w:t>
            </w:r>
            <w:r>
              <w:rPr>
                <w:rFonts w:hint="eastAsia" w:ascii="Times New Roman" w:hAnsi="Times New Roman" w:eastAsia="仿宋_GB2312" w:cs="Times New Roman"/>
                <w:i w:val="0"/>
                <w:iCs w:val="0"/>
                <w:color w:val="000000"/>
                <w:kern w:val="0"/>
                <w:sz w:val="28"/>
                <w:szCs w:val="28"/>
                <w:highlight w:val="none"/>
                <w:u w:val="none"/>
                <w:lang w:val="en-US" w:eastAsia="zh-CN" w:bidi="ar"/>
              </w:rPr>
              <w:t>导能</w:t>
            </w:r>
            <w:r>
              <w:rPr>
                <w:rFonts w:hint="default" w:ascii="Times New Roman" w:hAnsi="Times New Roman" w:eastAsia="仿宋_GB2312" w:cs="Times New Roman"/>
                <w:i w:val="0"/>
                <w:iCs w:val="0"/>
                <w:color w:val="000000"/>
                <w:kern w:val="0"/>
                <w:sz w:val="28"/>
                <w:szCs w:val="28"/>
                <w:highlight w:val="none"/>
                <w:u w:val="none"/>
                <w:lang w:val="en-US" w:eastAsia="zh-CN" w:bidi="ar"/>
              </w:rPr>
              <w:t>力强，善于改革创新与市场运营，政企服务及项目运作经验丰富、业绩突出。熟悉养老行业政策及养老产业市场运作</w:t>
            </w:r>
            <w:r>
              <w:rPr>
                <w:rFonts w:hint="eastAsia" w:eastAsia="仿宋_GB2312" w:cs="Times New Roman"/>
                <w:i w:val="0"/>
                <w:iCs w:val="0"/>
                <w:color w:val="000000"/>
                <w:kern w:val="0"/>
                <w:sz w:val="28"/>
                <w:szCs w:val="28"/>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eastAsia="仿宋_GB2312" w:cs="Times New Roman"/>
                <w:i w:val="0"/>
                <w:iCs w:val="0"/>
                <w:color w:val="000000"/>
                <w:kern w:val="0"/>
                <w:sz w:val="28"/>
                <w:szCs w:val="28"/>
                <w:highlight w:val="none"/>
                <w:u w:val="none"/>
                <w:lang w:val="en-US" w:eastAsia="zh-CN" w:bidi="ar"/>
              </w:rPr>
              <w:t>4</w:t>
            </w:r>
            <w:r>
              <w:rPr>
                <w:rFonts w:hint="default" w:ascii="Times New Roman" w:hAnsi="Times New Roman" w:eastAsia="仿宋_GB2312" w:cs="Times New Roman"/>
                <w:i w:val="0"/>
                <w:iCs w:val="0"/>
                <w:color w:val="000000"/>
                <w:kern w:val="0"/>
                <w:sz w:val="28"/>
                <w:szCs w:val="28"/>
                <w:highlight w:val="none"/>
                <w:u w:val="none"/>
                <w:lang w:val="en-US" w:eastAsia="zh-CN" w:bidi="ar"/>
              </w:rPr>
              <w:t>.</w:t>
            </w:r>
            <w:r>
              <w:rPr>
                <w:rFonts w:hint="eastAsia" w:ascii="Times New Roman" w:hAnsi="Times New Roman" w:eastAsia="仿宋_GB2312" w:cs="Times New Roman"/>
                <w:i w:val="0"/>
                <w:iCs w:val="0"/>
                <w:color w:val="000000"/>
                <w:kern w:val="0"/>
                <w:sz w:val="28"/>
                <w:szCs w:val="28"/>
                <w:highlight w:val="none"/>
                <w:u w:val="none"/>
                <w:lang w:val="en-US" w:eastAsia="zh-CN" w:bidi="ar"/>
              </w:rPr>
              <w:t>了解老年产品市场，具备一定的市场销售能力</w:t>
            </w:r>
            <w:r>
              <w:rPr>
                <w:rFonts w:hint="eastAsia" w:eastAsia="仿宋_GB2312" w:cs="Times New Roman"/>
                <w:i w:val="0"/>
                <w:iCs w:val="0"/>
                <w:color w:val="000000"/>
                <w:kern w:val="0"/>
                <w:sz w:val="28"/>
                <w:szCs w:val="28"/>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仿宋_GB2312" w:cs="Times New Roman"/>
                <w:i w:val="0"/>
                <w:iCs w:val="0"/>
                <w:color w:val="000000"/>
                <w:kern w:val="0"/>
                <w:sz w:val="28"/>
                <w:szCs w:val="28"/>
                <w:highlight w:val="none"/>
                <w:u w:val="none"/>
                <w:lang w:val="en-US" w:eastAsia="zh-CN" w:bidi="ar"/>
              </w:rPr>
            </w:pPr>
            <w:r>
              <w:rPr>
                <w:rFonts w:hint="eastAsia" w:eastAsia="仿宋_GB2312" w:cs="Times New Roman"/>
                <w:i w:val="0"/>
                <w:iCs w:val="0"/>
                <w:color w:val="000000"/>
                <w:kern w:val="0"/>
                <w:sz w:val="28"/>
                <w:szCs w:val="28"/>
                <w:highlight w:val="none"/>
                <w:u w:val="none"/>
                <w:lang w:val="en-US" w:eastAsia="zh-CN" w:bidi="ar"/>
              </w:rPr>
              <w:t>5</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中共党员优先</w:t>
            </w:r>
            <w:r>
              <w:rPr>
                <w:rFonts w:hint="eastAsia" w:eastAsia="仿宋_GB2312" w:cs="Times New Roman"/>
                <w:i w:val="0"/>
                <w:iCs w:val="0"/>
                <w:color w:val="000000"/>
                <w:kern w:val="0"/>
                <w:sz w:val="28"/>
                <w:szCs w:val="28"/>
                <w:highlight w:val="none"/>
                <w:u w:val="none"/>
                <w:lang w:val="en-US" w:eastAsia="zh-CN" w:bidi="ar"/>
              </w:rPr>
              <w:t>；</w:t>
            </w:r>
          </w:p>
          <w:p>
            <w:pPr>
              <w:snapToGrid w:val="0"/>
              <w:jc w:val="left"/>
              <w:rPr>
                <w:rFonts w:hint="eastAsia" w:eastAsia="仿宋_GB2312" w:cs="Times New Roman"/>
                <w:i w:val="0"/>
                <w:iCs w:val="0"/>
                <w:color w:val="000000"/>
                <w:kern w:val="0"/>
                <w:sz w:val="28"/>
                <w:szCs w:val="28"/>
                <w:highlight w:val="none"/>
                <w:u w:val="none"/>
                <w:lang w:val="en-US" w:eastAsia="zh-CN" w:bidi="ar"/>
              </w:rPr>
            </w:pPr>
            <w:r>
              <w:rPr>
                <w:rFonts w:hint="eastAsia" w:eastAsia="仿宋_GB2312" w:cs="Times New Roman"/>
                <w:i w:val="0"/>
                <w:iCs w:val="0"/>
                <w:color w:val="000000"/>
                <w:kern w:val="0"/>
                <w:sz w:val="28"/>
                <w:szCs w:val="28"/>
                <w:highlight w:val="none"/>
                <w:u w:val="none"/>
                <w:lang w:val="en-US" w:eastAsia="zh-CN" w:bidi="ar"/>
              </w:rPr>
              <w:t>6.年龄55周岁以下；</w:t>
            </w:r>
          </w:p>
          <w:p>
            <w:pPr>
              <w:snapToGrid w:val="0"/>
              <w:jc w:val="left"/>
              <w:rPr>
                <w:rFonts w:hint="eastAsia" w:eastAsia="仿宋_GB2312" w:cs="Times New Roman"/>
                <w:i w:val="0"/>
                <w:iCs w:val="0"/>
                <w:color w:val="000000"/>
                <w:kern w:val="0"/>
                <w:sz w:val="28"/>
                <w:szCs w:val="28"/>
                <w:highlight w:val="none"/>
                <w:u w:val="none"/>
                <w:lang w:val="en-US" w:eastAsia="zh-CN" w:bidi="ar"/>
              </w:rPr>
            </w:pPr>
            <w:r>
              <w:rPr>
                <w:rFonts w:hint="eastAsia" w:eastAsia="仿宋_GB2312" w:cs="Times New Roman"/>
                <w:i w:val="0"/>
                <w:iCs w:val="0"/>
                <w:color w:val="000000"/>
                <w:kern w:val="0"/>
                <w:sz w:val="28"/>
                <w:szCs w:val="28"/>
                <w:highlight w:val="none"/>
                <w:u w:val="none"/>
                <w:lang w:val="en-US" w:eastAsia="zh-CN" w:bidi="ar"/>
              </w:rPr>
              <w:t>7.专科及以上学历；</w:t>
            </w:r>
          </w:p>
          <w:p>
            <w:pPr>
              <w:snapToGrid w:val="0"/>
              <w:jc w:val="left"/>
              <w:rPr>
                <w:rFonts w:hint="default" w:eastAsia="仿宋_GB2312" w:cs="Times New Roman"/>
                <w:i w:val="0"/>
                <w:iCs w:val="0"/>
                <w:color w:val="000000"/>
                <w:kern w:val="0"/>
                <w:sz w:val="28"/>
                <w:szCs w:val="28"/>
                <w:highlight w:val="none"/>
                <w:u w:val="none"/>
                <w:lang w:val="en-US" w:eastAsia="zh-CN" w:bidi="ar"/>
              </w:rPr>
            </w:pPr>
            <w:r>
              <w:rPr>
                <w:rFonts w:hint="eastAsia" w:eastAsia="仿宋_GB2312" w:cs="Times New Roman"/>
                <w:i w:val="0"/>
                <w:iCs w:val="0"/>
                <w:color w:val="000000"/>
                <w:kern w:val="0"/>
                <w:sz w:val="28"/>
                <w:szCs w:val="28"/>
                <w:highlight w:val="none"/>
                <w:u w:val="none"/>
                <w:lang w:val="en-US" w:eastAsia="zh-CN" w:bidi="ar"/>
              </w:rPr>
              <w:t>8.特别优秀者，管理经历年限可适当放宽。</w:t>
            </w:r>
          </w:p>
        </w:tc>
        <w:tc>
          <w:tcPr>
            <w:tcW w:w="45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1.负责协助组织制定公司年度经营计划、预算；</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2.负责拟定公司年度商业运营拓展计划并组织实施；</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3.根据公司主业定位，优化业务布局，推进</w:t>
            </w:r>
            <w:r>
              <w:rPr>
                <w:rFonts w:hint="eastAsia" w:ascii="Times New Roman" w:hAnsi="Times New Roman" w:eastAsia="仿宋_GB2312" w:cs="Times New Roman"/>
                <w:i w:val="0"/>
                <w:iCs w:val="0"/>
                <w:color w:val="000000"/>
                <w:kern w:val="0"/>
                <w:sz w:val="28"/>
                <w:szCs w:val="28"/>
                <w:highlight w:val="none"/>
                <w:u w:val="none"/>
                <w:lang w:val="en-US" w:eastAsia="zh-CN" w:bidi="ar"/>
              </w:rPr>
              <w:t>银发商业</w:t>
            </w:r>
            <w:r>
              <w:rPr>
                <w:rFonts w:hint="default" w:ascii="Times New Roman" w:hAnsi="Times New Roman" w:eastAsia="仿宋_GB2312" w:cs="Times New Roman"/>
                <w:i w:val="0"/>
                <w:iCs w:val="0"/>
                <w:color w:val="000000"/>
                <w:kern w:val="0"/>
                <w:sz w:val="28"/>
                <w:szCs w:val="28"/>
                <w:highlight w:val="none"/>
                <w:u w:val="none"/>
                <w:lang w:val="en-US" w:eastAsia="zh-CN" w:bidi="ar"/>
              </w:rPr>
              <w:t>项目落地，巩固已有项目运行；</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4.负责寻找和发掘新的商业机会，拓展商业业务渠道；</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5.负责建立并维护与合作伙伴、客户的良好关系，促成合作协议签订及全过程执行；</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6.改进</w:t>
            </w:r>
            <w:r>
              <w:rPr>
                <w:rFonts w:hint="eastAsia" w:ascii="Times New Roman" w:hAnsi="Times New Roman" w:eastAsia="仿宋_GB2312" w:cs="Times New Roman"/>
                <w:i w:val="0"/>
                <w:iCs w:val="0"/>
                <w:color w:val="000000"/>
                <w:kern w:val="0"/>
                <w:sz w:val="28"/>
                <w:szCs w:val="28"/>
                <w:highlight w:val="none"/>
                <w:u w:val="none"/>
                <w:lang w:val="en-US" w:eastAsia="zh-CN" w:bidi="ar"/>
              </w:rPr>
              <w:t>商业业务</w:t>
            </w:r>
            <w:r>
              <w:rPr>
                <w:rFonts w:hint="default" w:ascii="Times New Roman" w:hAnsi="Times New Roman" w:eastAsia="仿宋_GB2312" w:cs="Times New Roman"/>
                <w:i w:val="0"/>
                <w:iCs w:val="0"/>
                <w:color w:val="000000"/>
                <w:kern w:val="0"/>
                <w:sz w:val="28"/>
                <w:szCs w:val="28"/>
                <w:highlight w:val="none"/>
                <w:u w:val="none"/>
                <w:lang w:val="en-US" w:eastAsia="zh-CN" w:bidi="ar"/>
              </w:rPr>
              <w:t>管理流程，开展</w:t>
            </w:r>
            <w:r>
              <w:rPr>
                <w:rFonts w:hint="eastAsia" w:ascii="Times New Roman" w:hAnsi="Times New Roman" w:eastAsia="仿宋_GB2312" w:cs="Times New Roman"/>
                <w:i w:val="0"/>
                <w:iCs w:val="0"/>
                <w:color w:val="000000"/>
                <w:kern w:val="0"/>
                <w:sz w:val="28"/>
                <w:szCs w:val="28"/>
                <w:highlight w:val="none"/>
                <w:u w:val="none"/>
                <w:lang w:val="en-US" w:eastAsia="zh-CN" w:bidi="ar"/>
              </w:rPr>
              <w:t>业务方向</w:t>
            </w:r>
            <w:r>
              <w:rPr>
                <w:rFonts w:hint="default" w:ascii="Times New Roman" w:hAnsi="Times New Roman" w:eastAsia="仿宋_GB2312" w:cs="Times New Roman"/>
                <w:i w:val="0"/>
                <w:iCs w:val="0"/>
                <w:color w:val="000000"/>
                <w:kern w:val="0"/>
                <w:sz w:val="28"/>
                <w:szCs w:val="28"/>
                <w:highlight w:val="none"/>
                <w:u w:val="none"/>
                <w:lang w:val="en-US" w:eastAsia="zh-CN" w:bidi="ar"/>
              </w:rPr>
              <w:t>制度建设，规范业务、投资及招投标等内部管理基础工作，完善建立企业内控体系。</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ascii="Times New Roman" w:hAnsi="Times New Roman" w:eastAsia="仿宋_GB2312" w:cs="Times New Roman"/>
                <w:i w:val="0"/>
                <w:iCs w:val="0"/>
                <w:color w:val="000000"/>
                <w:kern w:val="0"/>
                <w:sz w:val="28"/>
                <w:szCs w:val="28"/>
                <w:highlight w:val="none"/>
                <w:u w:val="none"/>
                <w:lang w:val="en-US" w:eastAsia="zh-CN" w:bidi="ar"/>
              </w:rPr>
              <w:t>7.</w:t>
            </w:r>
            <w:bookmarkStart w:id="2" w:name="OLE_LINK6"/>
            <w:r>
              <w:rPr>
                <w:rFonts w:hint="eastAsia" w:ascii="Times New Roman" w:hAnsi="Times New Roman" w:eastAsia="仿宋_GB2312" w:cs="Times New Roman"/>
                <w:i w:val="0"/>
                <w:iCs w:val="0"/>
                <w:color w:val="000000"/>
                <w:kern w:val="0"/>
                <w:sz w:val="28"/>
                <w:szCs w:val="28"/>
                <w:highlight w:val="none"/>
                <w:u w:val="none"/>
                <w:lang w:val="en-US" w:eastAsia="zh-CN" w:bidi="ar"/>
              </w:rPr>
              <w:t>完成上级单位和领导交办的其他工作</w:t>
            </w:r>
            <w:bookmarkEnd w:id="2"/>
            <w:r>
              <w:rPr>
                <w:rFonts w:hint="eastAsia" w:ascii="Times New Roman" w:hAnsi="Times New Roman" w:eastAsia="仿宋_GB2312" w:cs="Times New Roman"/>
                <w:i w:val="0"/>
                <w:iCs w:val="0"/>
                <w:color w:val="000000"/>
                <w:kern w:val="0"/>
                <w:sz w:val="28"/>
                <w:szCs w:val="28"/>
                <w:highlight w:val="none"/>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i w:val="0"/>
                <w:iCs w:val="0"/>
                <w:color w:val="000000"/>
                <w:sz w:val="28"/>
                <w:szCs w:val="28"/>
                <w:highlight w:val="none"/>
                <w:u w:val="none"/>
                <w:lang w:eastAsia="zh-CN"/>
              </w:rPr>
            </w:pPr>
            <w:r>
              <w:rPr>
                <w:rFonts w:hint="default" w:ascii="Times New Roman" w:hAnsi="Times New Roman" w:eastAsia="仿宋_GB2312" w:cs="Times New Roman"/>
                <w:i w:val="0"/>
                <w:iCs w:val="0"/>
                <w:color w:val="000000"/>
                <w:kern w:val="0"/>
                <w:sz w:val="28"/>
                <w:szCs w:val="28"/>
                <w:highlight w:val="none"/>
                <w:u w:val="none"/>
                <w:lang w:val="en-US" w:eastAsia="zh-CN" w:bidi="ar"/>
              </w:rPr>
              <w:t>湖南长沙</w:t>
            </w:r>
          </w:p>
        </w:tc>
      </w:tr>
    </w:tbl>
    <w:p>
      <w:pPr>
        <w:keepNext w:val="0"/>
        <w:keepLines w:val="0"/>
        <w:pageBreakBefore w:val="0"/>
        <w:numPr>
          <w:ilvl w:val="0"/>
          <w:numId w:val="0"/>
        </w:numPr>
        <w:kinsoku/>
        <w:overflowPunct/>
        <w:topLinePunct w:val="0"/>
        <w:autoSpaceDE/>
        <w:autoSpaceDN/>
        <w:bidi w:val="0"/>
        <w:adjustRightInd/>
        <w:snapToGrid/>
        <w:spacing w:line="560" w:lineRule="exact"/>
        <w:jc w:val="left"/>
        <w:rPr>
          <w:rFonts w:hint="eastAsia"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p>
    <w:p>
      <w:pPr>
        <w:keepNext w:val="0"/>
        <w:keepLines w:val="0"/>
        <w:pageBreakBefore w:val="0"/>
        <w:numPr>
          <w:ilvl w:val="0"/>
          <w:numId w:val="0"/>
        </w:numPr>
        <w:kinsoku/>
        <w:overflowPunct/>
        <w:topLinePunct w:val="0"/>
        <w:autoSpaceDE/>
        <w:autoSpaceDN/>
        <w:bidi w:val="0"/>
        <w:adjustRightInd/>
        <w:snapToGrid/>
        <w:spacing w:line="560" w:lineRule="exact"/>
        <w:jc w:val="left"/>
        <w:rPr>
          <w:rFonts w:hint="eastAsia"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p>
    <w:p>
      <w:pPr>
        <w:keepNext w:val="0"/>
        <w:keepLines w:val="0"/>
        <w:pageBreakBefore w:val="0"/>
        <w:numPr>
          <w:ilvl w:val="0"/>
          <w:numId w:val="0"/>
        </w:numPr>
        <w:kinsoku/>
        <w:overflowPunct/>
        <w:topLinePunct w:val="0"/>
        <w:autoSpaceDE/>
        <w:autoSpaceDN/>
        <w:bidi w:val="0"/>
        <w:adjustRightInd/>
        <w:snapToGrid/>
        <w:spacing w:line="560" w:lineRule="exact"/>
        <w:ind w:left="1440" w:leftChars="0"/>
        <w:jc w:val="left"/>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p>
    <w:p>
      <w:pPr>
        <w:keepNext w:val="0"/>
        <w:keepLines w:val="0"/>
        <w:pageBreakBefore w:val="0"/>
        <w:kinsoku/>
        <w:overflowPunct/>
        <w:topLinePunct w:val="0"/>
        <w:autoSpaceDE/>
        <w:autoSpaceDN/>
        <w:bidi w:val="0"/>
        <w:adjustRightInd/>
        <w:snapToGrid/>
        <w:spacing w:line="560" w:lineRule="exact"/>
        <w:ind w:left="1600" w:leftChars="0" w:hanging="1600" w:hangingChars="500"/>
        <w:jc w:val="left"/>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黑体" w:cs="Times New Roman"/>
          <w:sz w:val="32"/>
          <w:szCs w:val="32"/>
          <w:lang w:val="en-US" w:eastAsia="zh-CN"/>
        </w:rPr>
        <w:sectPr>
          <w:pgSz w:w="16838" w:h="11906" w:orient="landscape"/>
          <w:pgMar w:top="1474" w:right="1984" w:bottom="1587" w:left="2098"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Times New Roman" w:hAnsi="Times New Roman" w:eastAsia="黑体" w:cs="Times New Roman"/>
          <w:sz w:val="32"/>
          <w:szCs w:val="32"/>
          <w:lang w:val="en-US" w:eastAsia="zh-CN"/>
        </w:rPr>
      </w:pPr>
    </w:p>
    <w:p>
      <w:pPr>
        <w:spacing w:line="520" w:lineRule="exact"/>
        <w:jc w:val="center"/>
        <w:rPr>
          <w:rFonts w:hint="default" w:ascii="Times New Roman" w:hAnsi="Times New Roman" w:eastAsia="方正小标宋简体" w:cs="Times New Roman"/>
          <w:b/>
          <w:bCs w:val="0"/>
          <w:sz w:val="44"/>
          <w:szCs w:val="44"/>
          <w:highlight w:val="none"/>
          <w:lang w:val="en-US" w:eastAsia="zh-CN"/>
        </w:rPr>
      </w:pPr>
      <w:r>
        <w:rPr>
          <w:rFonts w:hint="default" w:ascii="Times New Roman" w:hAnsi="Times New Roman" w:eastAsia="方正小标宋简体" w:cs="Times New Roman"/>
          <w:b/>
          <w:bCs w:val="0"/>
          <w:sz w:val="44"/>
          <w:szCs w:val="44"/>
          <w:highlight w:val="none"/>
          <w:lang w:val="en-US" w:eastAsia="zh-CN"/>
        </w:rPr>
        <w:t>湖南医发投养老产业有限公司</w:t>
      </w:r>
    </w:p>
    <w:p>
      <w:pPr>
        <w:spacing w:line="520" w:lineRule="exact"/>
        <w:jc w:val="center"/>
        <w:rPr>
          <w:rFonts w:hint="default" w:ascii="Times New Roman" w:hAnsi="Times New Roman" w:eastAsia="方正小标宋简体" w:cs="Times New Roman"/>
          <w:b/>
          <w:bCs w:val="0"/>
          <w:sz w:val="44"/>
          <w:szCs w:val="44"/>
          <w:highlight w:val="none"/>
        </w:rPr>
      </w:pPr>
      <w:r>
        <w:rPr>
          <w:rFonts w:hint="default" w:ascii="Times New Roman" w:hAnsi="Times New Roman" w:eastAsia="方正小标宋简体" w:cs="Times New Roman"/>
          <w:b/>
          <w:bCs w:val="0"/>
          <w:sz w:val="44"/>
          <w:szCs w:val="44"/>
          <w:highlight w:val="none"/>
        </w:rPr>
        <w:t>应</w:t>
      </w:r>
      <w:r>
        <w:rPr>
          <w:rFonts w:hint="default" w:ascii="Times New Roman" w:hAnsi="Times New Roman" w:eastAsia="方正小标宋简体" w:cs="Times New Roman"/>
          <w:b/>
          <w:bCs w:val="0"/>
          <w:sz w:val="44"/>
          <w:szCs w:val="44"/>
          <w:highlight w:val="none"/>
          <w:lang w:val="en-US" w:eastAsia="zh-CN"/>
        </w:rPr>
        <w:t xml:space="preserve"> </w:t>
      </w:r>
      <w:r>
        <w:rPr>
          <w:rFonts w:hint="default" w:ascii="Times New Roman" w:hAnsi="Times New Roman" w:eastAsia="方正小标宋简体" w:cs="Times New Roman"/>
          <w:b/>
          <w:bCs w:val="0"/>
          <w:sz w:val="44"/>
          <w:szCs w:val="44"/>
          <w:highlight w:val="none"/>
        </w:rPr>
        <w:t>聘</w:t>
      </w:r>
      <w:r>
        <w:rPr>
          <w:rFonts w:hint="default" w:ascii="Times New Roman" w:hAnsi="Times New Roman" w:eastAsia="方正小标宋简体" w:cs="Times New Roman"/>
          <w:b/>
          <w:bCs w:val="0"/>
          <w:sz w:val="44"/>
          <w:szCs w:val="44"/>
          <w:highlight w:val="none"/>
          <w:lang w:val="en-US" w:eastAsia="zh-CN"/>
        </w:rPr>
        <w:t xml:space="preserve"> </w:t>
      </w:r>
      <w:r>
        <w:rPr>
          <w:rFonts w:hint="default" w:ascii="Times New Roman" w:hAnsi="Times New Roman" w:eastAsia="方正小标宋简体" w:cs="Times New Roman"/>
          <w:b/>
          <w:bCs w:val="0"/>
          <w:sz w:val="44"/>
          <w:szCs w:val="44"/>
          <w:highlight w:val="none"/>
        </w:rPr>
        <w:t>登</w:t>
      </w:r>
      <w:r>
        <w:rPr>
          <w:rFonts w:hint="default" w:ascii="Times New Roman" w:hAnsi="Times New Roman" w:eastAsia="方正小标宋简体" w:cs="Times New Roman"/>
          <w:b/>
          <w:bCs w:val="0"/>
          <w:sz w:val="44"/>
          <w:szCs w:val="44"/>
          <w:highlight w:val="none"/>
          <w:lang w:val="en-US" w:eastAsia="zh-CN"/>
        </w:rPr>
        <w:t xml:space="preserve"> </w:t>
      </w:r>
      <w:r>
        <w:rPr>
          <w:rFonts w:hint="default" w:ascii="Times New Roman" w:hAnsi="Times New Roman" w:eastAsia="方正小标宋简体" w:cs="Times New Roman"/>
          <w:b/>
          <w:bCs w:val="0"/>
          <w:sz w:val="44"/>
          <w:szCs w:val="44"/>
          <w:highlight w:val="none"/>
        </w:rPr>
        <w:t>记</w:t>
      </w:r>
      <w:r>
        <w:rPr>
          <w:rFonts w:hint="default" w:ascii="Times New Roman" w:hAnsi="Times New Roman" w:eastAsia="方正小标宋简体" w:cs="Times New Roman"/>
          <w:b/>
          <w:bCs w:val="0"/>
          <w:sz w:val="44"/>
          <w:szCs w:val="44"/>
          <w:highlight w:val="none"/>
          <w:lang w:val="en-US" w:eastAsia="zh-CN"/>
        </w:rPr>
        <w:t xml:space="preserve"> </w:t>
      </w:r>
      <w:r>
        <w:rPr>
          <w:rFonts w:hint="default" w:ascii="Times New Roman" w:hAnsi="Times New Roman" w:eastAsia="方正小标宋简体" w:cs="Times New Roman"/>
          <w:b/>
          <w:bCs w:val="0"/>
          <w:sz w:val="44"/>
          <w:szCs w:val="44"/>
          <w:highlight w:val="none"/>
        </w:rPr>
        <w:t>表</w:t>
      </w:r>
    </w:p>
    <w:tbl>
      <w:tblPr>
        <w:tblStyle w:val="5"/>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060"/>
        <w:gridCol w:w="101"/>
        <w:gridCol w:w="1041"/>
        <w:gridCol w:w="318"/>
        <w:gridCol w:w="139"/>
        <w:gridCol w:w="535"/>
        <w:gridCol w:w="1126"/>
        <w:gridCol w:w="968"/>
        <w:gridCol w:w="652"/>
        <w:gridCol w:w="788"/>
        <w:gridCol w:w="885"/>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0" w:hRule="atLeast"/>
          <w:jc w:val="center"/>
        </w:trPr>
        <w:tc>
          <w:tcPr>
            <w:tcW w:w="1060" w:type="dxa"/>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姓 名</w:t>
            </w:r>
          </w:p>
        </w:tc>
        <w:tc>
          <w:tcPr>
            <w:tcW w:w="1142" w:type="dxa"/>
            <w:gridSpan w:val="2"/>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992"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性 别</w:t>
            </w:r>
          </w:p>
        </w:tc>
        <w:tc>
          <w:tcPr>
            <w:tcW w:w="1126" w:type="dxa"/>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968" w:type="dxa"/>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出 生</w:t>
            </w:r>
          </w:p>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年 月</w:t>
            </w:r>
          </w:p>
        </w:tc>
        <w:tc>
          <w:tcPr>
            <w:tcW w:w="1440" w:type="dxa"/>
            <w:gridSpan w:val="2"/>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2421" w:type="dxa"/>
            <w:gridSpan w:val="2"/>
            <w:vMerge w:val="restart"/>
            <w:tcBorders>
              <w:right w:val="single" w:color="auto" w:sz="4" w:space="0"/>
            </w:tcBorders>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近期</w:t>
            </w:r>
          </w:p>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正面</w:t>
            </w:r>
          </w:p>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免冠</w:t>
            </w:r>
          </w:p>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彩照（1寸）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0" w:hRule="atLeast"/>
          <w:jc w:val="center"/>
        </w:trPr>
        <w:tc>
          <w:tcPr>
            <w:tcW w:w="1060" w:type="dxa"/>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籍 贯</w:t>
            </w:r>
          </w:p>
        </w:tc>
        <w:tc>
          <w:tcPr>
            <w:tcW w:w="1142" w:type="dxa"/>
            <w:gridSpan w:val="2"/>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992"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民 族</w:t>
            </w:r>
          </w:p>
        </w:tc>
        <w:tc>
          <w:tcPr>
            <w:tcW w:w="1126" w:type="dxa"/>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968" w:type="dxa"/>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政 治</w:t>
            </w:r>
          </w:p>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面 貌</w:t>
            </w:r>
          </w:p>
        </w:tc>
        <w:tc>
          <w:tcPr>
            <w:tcW w:w="1440" w:type="dxa"/>
            <w:gridSpan w:val="2"/>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2421" w:type="dxa"/>
            <w:gridSpan w:val="2"/>
            <w:vMerge w:val="continue"/>
            <w:tcBorders>
              <w:right w:val="single" w:color="auto" w:sz="4" w:space="0"/>
            </w:tcBorders>
            <w:shd w:val="clear" w:color="auto" w:fill="FFFFFF"/>
            <w:noWrap w:val="0"/>
            <w:vAlign w:val="center"/>
          </w:tcPr>
          <w:p>
            <w:pPr>
              <w:spacing w:line="32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0" w:hRule="atLeast"/>
          <w:jc w:val="center"/>
        </w:trPr>
        <w:tc>
          <w:tcPr>
            <w:tcW w:w="1060" w:type="dxa"/>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参加工作时间</w:t>
            </w:r>
          </w:p>
        </w:tc>
        <w:tc>
          <w:tcPr>
            <w:tcW w:w="1142" w:type="dxa"/>
            <w:gridSpan w:val="2"/>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992"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婚 姻</w:t>
            </w:r>
          </w:p>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状 态</w:t>
            </w:r>
          </w:p>
        </w:tc>
        <w:tc>
          <w:tcPr>
            <w:tcW w:w="1126" w:type="dxa"/>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968" w:type="dxa"/>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健 康</w:t>
            </w:r>
          </w:p>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状 况</w:t>
            </w:r>
          </w:p>
        </w:tc>
        <w:tc>
          <w:tcPr>
            <w:tcW w:w="1440" w:type="dxa"/>
            <w:gridSpan w:val="2"/>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2421" w:type="dxa"/>
            <w:gridSpan w:val="2"/>
            <w:vMerge w:val="continue"/>
            <w:tcBorders>
              <w:right w:val="single" w:color="auto" w:sz="4" w:space="0"/>
            </w:tcBorders>
            <w:shd w:val="clear" w:color="auto" w:fill="FFFFFF"/>
            <w:noWrap w:val="0"/>
            <w:vAlign w:val="center"/>
          </w:tcPr>
          <w:p>
            <w:pPr>
              <w:spacing w:line="32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0" w:hRule="atLeast"/>
          <w:jc w:val="center"/>
        </w:trPr>
        <w:tc>
          <w:tcPr>
            <w:tcW w:w="2202"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专业技术职称</w:t>
            </w:r>
          </w:p>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/职业资格</w:t>
            </w:r>
          </w:p>
        </w:tc>
        <w:tc>
          <w:tcPr>
            <w:tcW w:w="4526" w:type="dxa"/>
            <w:gridSpan w:val="7"/>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2421" w:type="dxa"/>
            <w:gridSpan w:val="2"/>
            <w:vMerge w:val="continue"/>
            <w:tcBorders>
              <w:right w:val="single" w:color="auto" w:sz="4" w:space="0"/>
            </w:tcBorders>
            <w:shd w:val="clear" w:color="auto" w:fill="FFFFFF"/>
            <w:noWrap w:val="0"/>
            <w:vAlign w:val="center"/>
          </w:tcPr>
          <w:p>
            <w:pPr>
              <w:spacing w:line="32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0" w:hRule="atLeast"/>
          <w:jc w:val="center"/>
        </w:trPr>
        <w:tc>
          <w:tcPr>
            <w:tcW w:w="2202"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身份证号码</w:t>
            </w:r>
          </w:p>
        </w:tc>
        <w:tc>
          <w:tcPr>
            <w:tcW w:w="4526" w:type="dxa"/>
            <w:gridSpan w:val="7"/>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2421" w:type="dxa"/>
            <w:gridSpan w:val="2"/>
            <w:vMerge w:val="continue"/>
            <w:tcBorders>
              <w:right w:val="single" w:color="auto" w:sz="4" w:space="0"/>
            </w:tcBorders>
            <w:shd w:val="clear" w:color="auto" w:fill="FFFFFF"/>
            <w:noWrap w:val="0"/>
            <w:vAlign w:val="center"/>
          </w:tcPr>
          <w:p>
            <w:pPr>
              <w:spacing w:line="32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0" w:hRule="atLeast"/>
          <w:jc w:val="center"/>
        </w:trPr>
        <w:tc>
          <w:tcPr>
            <w:tcW w:w="2202"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手机联系方式</w:t>
            </w:r>
          </w:p>
        </w:tc>
        <w:tc>
          <w:tcPr>
            <w:tcW w:w="3086" w:type="dxa"/>
            <w:gridSpan w:val="5"/>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440" w:type="dxa"/>
            <w:gridSpan w:val="2"/>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电子邮箱</w:t>
            </w:r>
          </w:p>
        </w:tc>
        <w:tc>
          <w:tcPr>
            <w:tcW w:w="2421" w:type="dxa"/>
            <w:gridSpan w:val="2"/>
            <w:shd w:val="clear" w:color="auto" w:fill="FFFFFF"/>
            <w:noWrap w:val="0"/>
            <w:vAlign w:val="center"/>
          </w:tcPr>
          <w:p>
            <w:pPr>
              <w:spacing w:line="32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0" w:hRule="atLeast"/>
          <w:jc w:val="center"/>
        </w:trPr>
        <w:tc>
          <w:tcPr>
            <w:tcW w:w="2202"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紧急联系人</w:t>
            </w:r>
          </w:p>
        </w:tc>
        <w:tc>
          <w:tcPr>
            <w:tcW w:w="3086" w:type="dxa"/>
            <w:gridSpan w:val="5"/>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440" w:type="dxa"/>
            <w:gridSpan w:val="2"/>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联系方式</w:t>
            </w:r>
          </w:p>
        </w:tc>
        <w:tc>
          <w:tcPr>
            <w:tcW w:w="2421" w:type="dxa"/>
            <w:gridSpan w:val="2"/>
            <w:shd w:val="clear" w:color="auto" w:fill="FFFFFF"/>
            <w:noWrap w:val="0"/>
            <w:vAlign w:val="center"/>
          </w:tcPr>
          <w:p>
            <w:pPr>
              <w:spacing w:line="32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0" w:hRule="atLeast"/>
          <w:jc w:val="center"/>
        </w:trPr>
        <w:tc>
          <w:tcPr>
            <w:tcW w:w="2202"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现居住地址</w:t>
            </w:r>
          </w:p>
        </w:tc>
        <w:tc>
          <w:tcPr>
            <w:tcW w:w="6947" w:type="dxa"/>
            <w:gridSpan w:val="9"/>
            <w:shd w:val="clear" w:color="auto" w:fill="FFFFFF"/>
            <w:noWrap w:val="0"/>
            <w:vAlign w:val="center"/>
          </w:tcPr>
          <w:p>
            <w:pPr>
              <w:spacing w:line="32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0" w:hRule="atLeast"/>
          <w:jc w:val="center"/>
        </w:trPr>
        <w:tc>
          <w:tcPr>
            <w:tcW w:w="2202"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现工作单位</w:t>
            </w:r>
          </w:p>
        </w:tc>
        <w:tc>
          <w:tcPr>
            <w:tcW w:w="3086" w:type="dxa"/>
            <w:gridSpan w:val="5"/>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440" w:type="dxa"/>
            <w:gridSpan w:val="2"/>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现工作职务</w:t>
            </w:r>
          </w:p>
        </w:tc>
        <w:tc>
          <w:tcPr>
            <w:tcW w:w="2421" w:type="dxa"/>
            <w:gridSpan w:val="2"/>
            <w:shd w:val="clear" w:color="auto" w:fill="FFFFFF"/>
            <w:noWrap w:val="0"/>
            <w:vAlign w:val="center"/>
          </w:tcPr>
          <w:p>
            <w:pPr>
              <w:spacing w:line="320" w:lineRule="exact"/>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0" w:hRule="atLeast"/>
          <w:jc w:val="center"/>
        </w:trPr>
        <w:tc>
          <w:tcPr>
            <w:tcW w:w="2202"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应聘部门</w:t>
            </w:r>
          </w:p>
        </w:tc>
        <w:tc>
          <w:tcPr>
            <w:tcW w:w="3086" w:type="dxa"/>
            <w:gridSpan w:val="5"/>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440" w:type="dxa"/>
            <w:gridSpan w:val="2"/>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应聘岗位</w:t>
            </w:r>
          </w:p>
        </w:tc>
        <w:tc>
          <w:tcPr>
            <w:tcW w:w="2421" w:type="dxa"/>
            <w:gridSpan w:val="2"/>
            <w:shd w:val="clear" w:color="auto" w:fill="FFFFFF"/>
            <w:noWrap w:val="0"/>
            <w:vAlign w:val="center"/>
          </w:tcPr>
          <w:p>
            <w:pPr>
              <w:spacing w:line="320" w:lineRule="exact"/>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0" w:hRule="atLeast"/>
          <w:jc w:val="center"/>
        </w:trPr>
        <w:tc>
          <w:tcPr>
            <w:tcW w:w="2202" w:type="dxa"/>
            <w:gridSpan w:val="3"/>
            <w:shd w:val="clear" w:color="auto" w:fill="FFFFFF"/>
            <w:noWrap w:val="0"/>
            <w:vAlign w:val="center"/>
          </w:tcPr>
          <w:p>
            <w:pPr>
              <w:spacing w:line="320" w:lineRule="exact"/>
              <w:jc w:val="center"/>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是否服从调剂</w:t>
            </w:r>
          </w:p>
        </w:tc>
        <w:tc>
          <w:tcPr>
            <w:tcW w:w="6947" w:type="dxa"/>
            <w:gridSpan w:val="9"/>
            <w:shd w:val="clear" w:color="auto" w:fill="FFFFFF"/>
            <w:noWrap w:val="0"/>
            <w:vAlign w:val="center"/>
          </w:tcPr>
          <w:p>
            <w:pPr>
              <w:spacing w:line="320" w:lineRule="exact"/>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8" w:hRule="atLeast"/>
          <w:jc w:val="center"/>
        </w:trPr>
        <w:tc>
          <w:tcPr>
            <w:tcW w:w="1161" w:type="dxa"/>
            <w:gridSpan w:val="2"/>
            <w:vMerge w:val="restart"/>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教 育</w:t>
            </w:r>
          </w:p>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经 历</w:t>
            </w:r>
          </w:p>
        </w:tc>
        <w:tc>
          <w:tcPr>
            <w:tcW w:w="1498"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起止时间</w:t>
            </w:r>
          </w:p>
        </w:tc>
        <w:tc>
          <w:tcPr>
            <w:tcW w:w="2629"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毕业院校</w:t>
            </w:r>
          </w:p>
        </w:tc>
        <w:tc>
          <w:tcPr>
            <w:tcW w:w="2325"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专业</w:t>
            </w:r>
          </w:p>
        </w:tc>
        <w:tc>
          <w:tcPr>
            <w:tcW w:w="1536" w:type="dxa"/>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8" w:hRule="atLeast"/>
          <w:jc w:val="center"/>
        </w:trPr>
        <w:tc>
          <w:tcPr>
            <w:tcW w:w="1161" w:type="dxa"/>
            <w:gridSpan w:val="2"/>
            <w:vMerge w:val="continue"/>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498"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2629"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2325"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536" w:type="dxa"/>
            <w:shd w:val="clear" w:color="auto" w:fill="FFFFFF"/>
            <w:noWrap w:val="0"/>
            <w:vAlign w:val="center"/>
          </w:tcPr>
          <w:p>
            <w:pPr>
              <w:spacing w:line="32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6" w:hRule="atLeast"/>
          <w:jc w:val="center"/>
        </w:trPr>
        <w:tc>
          <w:tcPr>
            <w:tcW w:w="1161" w:type="dxa"/>
            <w:gridSpan w:val="2"/>
            <w:vMerge w:val="continue"/>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498"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2629"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2325"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536" w:type="dxa"/>
            <w:shd w:val="clear" w:color="auto" w:fill="FFFFFF"/>
            <w:noWrap w:val="0"/>
            <w:vAlign w:val="center"/>
          </w:tcPr>
          <w:p>
            <w:pPr>
              <w:spacing w:line="32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2" w:hRule="atLeast"/>
          <w:jc w:val="center"/>
        </w:trPr>
        <w:tc>
          <w:tcPr>
            <w:tcW w:w="1161" w:type="dxa"/>
            <w:gridSpan w:val="2"/>
            <w:vMerge w:val="continue"/>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498"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2629"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2325"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536" w:type="dxa"/>
            <w:shd w:val="clear" w:color="auto" w:fill="FFFFFF"/>
            <w:noWrap w:val="0"/>
            <w:vAlign w:val="center"/>
          </w:tcPr>
          <w:p>
            <w:pPr>
              <w:spacing w:line="32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1161" w:type="dxa"/>
            <w:gridSpan w:val="2"/>
            <w:vMerge w:val="continue"/>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498"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2629"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2325"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536" w:type="dxa"/>
            <w:shd w:val="clear" w:color="auto" w:fill="FFFFFF"/>
            <w:noWrap w:val="0"/>
            <w:vAlign w:val="center"/>
          </w:tcPr>
          <w:p>
            <w:pPr>
              <w:spacing w:line="32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2" w:hRule="atLeast"/>
          <w:jc w:val="center"/>
        </w:trPr>
        <w:tc>
          <w:tcPr>
            <w:tcW w:w="1161" w:type="dxa"/>
            <w:gridSpan w:val="2"/>
            <w:vMerge w:val="restart"/>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学 习</w:t>
            </w:r>
          </w:p>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培 训</w:t>
            </w:r>
          </w:p>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经 历</w:t>
            </w:r>
          </w:p>
        </w:tc>
        <w:tc>
          <w:tcPr>
            <w:tcW w:w="1498"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起止时间</w:t>
            </w:r>
          </w:p>
        </w:tc>
        <w:tc>
          <w:tcPr>
            <w:tcW w:w="2629"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学习/培训机构</w:t>
            </w:r>
          </w:p>
        </w:tc>
        <w:tc>
          <w:tcPr>
            <w:tcW w:w="2325" w:type="dxa"/>
            <w:gridSpan w:val="3"/>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主要学习/培训内容</w:t>
            </w:r>
          </w:p>
        </w:tc>
        <w:tc>
          <w:tcPr>
            <w:tcW w:w="1536" w:type="dxa"/>
            <w:shd w:val="clear" w:color="auto" w:fill="FFFFFF"/>
            <w:noWrap w:val="0"/>
            <w:vAlign w:val="center"/>
          </w:tcPr>
          <w:p>
            <w:pPr>
              <w:spacing w:line="3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获得证书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1161" w:type="dxa"/>
            <w:gridSpan w:val="2"/>
            <w:vMerge w:val="continue"/>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498" w:type="dxa"/>
            <w:gridSpan w:val="3"/>
            <w:shd w:val="clear" w:color="auto" w:fill="FFFFFF"/>
            <w:noWrap w:val="0"/>
            <w:vAlign w:val="top"/>
          </w:tcPr>
          <w:p>
            <w:pPr>
              <w:spacing w:line="320" w:lineRule="exact"/>
              <w:jc w:val="left"/>
              <w:rPr>
                <w:rFonts w:hint="default" w:ascii="Times New Roman" w:hAnsi="Times New Roman" w:cs="Times New Roman"/>
                <w:sz w:val="24"/>
                <w:highlight w:val="none"/>
              </w:rPr>
            </w:pPr>
          </w:p>
        </w:tc>
        <w:tc>
          <w:tcPr>
            <w:tcW w:w="2629" w:type="dxa"/>
            <w:gridSpan w:val="3"/>
            <w:shd w:val="clear" w:color="auto" w:fill="FFFFFF"/>
            <w:noWrap w:val="0"/>
            <w:vAlign w:val="top"/>
          </w:tcPr>
          <w:p>
            <w:pPr>
              <w:spacing w:line="320" w:lineRule="exact"/>
              <w:jc w:val="left"/>
              <w:rPr>
                <w:rFonts w:hint="default" w:ascii="Times New Roman" w:hAnsi="Times New Roman" w:cs="Times New Roman"/>
                <w:sz w:val="24"/>
                <w:highlight w:val="none"/>
              </w:rPr>
            </w:pPr>
          </w:p>
        </w:tc>
        <w:tc>
          <w:tcPr>
            <w:tcW w:w="2325" w:type="dxa"/>
            <w:gridSpan w:val="3"/>
            <w:shd w:val="clear" w:color="auto" w:fill="FFFFFF"/>
            <w:noWrap w:val="0"/>
            <w:vAlign w:val="top"/>
          </w:tcPr>
          <w:p>
            <w:pPr>
              <w:spacing w:line="320" w:lineRule="exact"/>
              <w:jc w:val="left"/>
              <w:rPr>
                <w:rFonts w:hint="default" w:ascii="Times New Roman" w:hAnsi="Times New Roman" w:cs="Times New Roman"/>
                <w:sz w:val="24"/>
                <w:highlight w:val="none"/>
              </w:rPr>
            </w:pPr>
          </w:p>
        </w:tc>
        <w:tc>
          <w:tcPr>
            <w:tcW w:w="1536" w:type="dxa"/>
            <w:shd w:val="clear" w:color="auto" w:fill="FFFFFF"/>
            <w:noWrap w:val="0"/>
            <w:vAlign w:val="top"/>
          </w:tcPr>
          <w:p>
            <w:pPr>
              <w:spacing w:line="320" w:lineRule="exact"/>
              <w:jc w:val="left"/>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06" w:hRule="atLeast"/>
          <w:jc w:val="center"/>
        </w:trPr>
        <w:tc>
          <w:tcPr>
            <w:tcW w:w="1161" w:type="dxa"/>
            <w:gridSpan w:val="2"/>
            <w:vMerge w:val="continue"/>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498" w:type="dxa"/>
            <w:gridSpan w:val="3"/>
            <w:shd w:val="clear" w:color="auto" w:fill="FFFFFF"/>
            <w:noWrap w:val="0"/>
            <w:vAlign w:val="top"/>
          </w:tcPr>
          <w:p>
            <w:pPr>
              <w:spacing w:line="320" w:lineRule="exact"/>
              <w:jc w:val="left"/>
              <w:rPr>
                <w:rFonts w:hint="default" w:ascii="Times New Roman" w:hAnsi="Times New Roman" w:cs="Times New Roman"/>
                <w:sz w:val="24"/>
                <w:highlight w:val="none"/>
              </w:rPr>
            </w:pPr>
          </w:p>
        </w:tc>
        <w:tc>
          <w:tcPr>
            <w:tcW w:w="2629" w:type="dxa"/>
            <w:gridSpan w:val="3"/>
            <w:shd w:val="clear" w:color="auto" w:fill="FFFFFF"/>
            <w:noWrap w:val="0"/>
            <w:vAlign w:val="top"/>
          </w:tcPr>
          <w:p>
            <w:pPr>
              <w:spacing w:line="320" w:lineRule="exact"/>
              <w:jc w:val="left"/>
              <w:rPr>
                <w:rFonts w:hint="default" w:ascii="Times New Roman" w:hAnsi="Times New Roman" w:cs="Times New Roman"/>
                <w:sz w:val="24"/>
                <w:highlight w:val="none"/>
              </w:rPr>
            </w:pPr>
          </w:p>
        </w:tc>
        <w:tc>
          <w:tcPr>
            <w:tcW w:w="2325" w:type="dxa"/>
            <w:gridSpan w:val="3"/>
            <w:shd w:val="clear" w:color="auto" w:fill="FFFFFF"/>
            <w:noWrap w:val="0"/>
            <w:vAlign w:val="top"/>
          </w:tcPr>
          <w:p>
            <w:pPr>
              <w:spacing w:line="320" w:lineRule="exact"/>
              <w:jc w:val="left"/>
              <w:rPr>
                <w:rFonts w:hint="default" w:ascii="Times New Roman" w:hAnsi="Times New Roman" w:cs="Times New Roman"/>
                <w:sz w:val="24"/>
                <w:highlight w:val="none"/>
              </w:rPr>
            </w:pPr>
          </w:p>
        </w:tc>
        <w:tc>
          <w:tcPr>
            <w:tcW w:w="1536" w:type="dxa"/>
            <w:shd w:val="clear" w:color="auto" w:fill="FFFFFF"/>
            <w:noWrap w:val="0"/>
            <w:vAlign w:val="top"/>
          </w:tcPr>
          <w:p>
            <w:pPr>
              <w:spacing w:line="320" w:lineRule="exact"/>
              <w:jc w:val="left"/>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2" w:hRule="atLeast"/>
          <w:jc w:val="center"/>
        </w:trPr>
        <w:tc>
          <w:tcPr>
            <w:tcW w:w="1161" w:type="dxa"/>
            <w:gridSpan w:val="2"/>
            <w:vMerge w:val="continue"/>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498" w:type="dxa"/>
            <w:gridSpan w:val="3"/>
            <w:shd w:val="clear" w:color="auto" w:fill="FFFFFF"/>
            <w:noWrap w:val="0"/>
            <w:vAlign w:val="top"/>
          </w:tcPr>
          <w:p>
            <w:pPr>
              <w:spacing w:line="320" w:lineRule="exact"/>
              <w:jc w:val="left"/>
              <w:rPr>
                <w:rFonts w:hint="default" w:ascii="Times New Roman" w:hAnsi="Times New Roman" w:cs="Times New Roman"/>
                <w:sz w:val="24"/>
                <w:highlight w:val="none"/>
              </w:rPr>
            </w:pPr>
          </w:p>
        </w:tc>
        <w:tc>
          <w:tcPr>
            <w:tcW w:w="2629" w:type="dxa"/>
            <w:gridSpan w:val="3"/>
            <w:shd w:val="clear" w:color="auto" w:fill="FFFFFF"/>
            <w:noWrap w:val="0"/>
            <w:vAlign w:val="top"/>
          </w:tcPr>
          <w:p>
            <w:pPr>
              <w:spacing w:line="320" w:lineRule="exact"/>
              <w:jc w:val="left"/>
              <w:rPr>
                <w:rFonts w:hint="default" w:ascii="Times New Roman" w:hAnsi="Times New Roman" w:cs="Times New Roman"/>
                <w:sz w:val="24"/>
                <w:highlight w:val="none"/>
              </w:rPr>
            </w:pPr>
          </w:p>
        </w:tc>
        <w:tc>
          <w:tcPr>
            <w:tcW w:w="2325" w:type="dxa"/>
            <w:gridSpan w:val="3"/>
            <w:shd w:val="clear" w:color="auto" w:fill="FFFFFF"/>
            <w:noWrap w:val="0"/>
            <w:vAlign w:val="top"/>
          </w:tcPr>
          <w:p>
            <w:pPr>
              <w:spacing w:line="320" w:lineRule="exact"/>
              <w:jc w:val="left"/>
              <w:rPr>
                <w:rFonts w:hint="default" w:ascii="Times New Roman" w:hAnsi="Times New Roman" w:cs="Times New Roman"/>
                <w:sz w:val="24"/>
                <w:highlight w:val="none"/>
              </w:rPr>
            </w:pPr>
          </w:p>
        </w:tc>
        <w:tc>
          <w:tcPr>
            <w:tcW w:w="1536" w:type="dxa"/>
            <w:shd w:val="clear" w:color="auto" w:fill="FFFFFF"/>
            <w:noWrap w:val="0"/>
            <w:vAlign w:val="top"/>
          </w:tcPr>
          <w:p>
            <w:pPr>
              <w:spacing w:line="320" w:lineRule="exact"/>
              <w:jc w:val="left"/>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4" w:hRule="atLeast"/>
          <w:jc w:val="center"/>
        </w:trPr>
        <w:tc>
          <w:tcPr>
            <w:tcW w:w="1161" w:type="dxa"/>
            <w:gridSpan w:val="2"/>
            <w:vMerge w:val="continue"/>
            <w:shd w:val="clear" w:color="auto" w:fill="FFFFFF"/>
            <w:noWrap w:val="0"/>
            <w:vAlign w:val="center"/>
          </w:tcPr>
          <w:p>
            <w:pPr>
              <w:spacing w:line="320" w:lineRule="exact"/>
              <w:jc w:val="center"/>
              <w:rPr>
                <w:rFonts w:hint="default" w:ascii="Times New Roman" w:hAnsi="Times New Roman" w:cs="Times New Roman"/>
                <w:sz w:val="24"/>
                <w:highlight w:val="none"/>
              </w:rPr>
            </w:pPr>
          </w:p>
        </w:tc>
        <w:tc>
          <w:tcPr>
            <w:tcW w:w="1498" w:type="dxa"/>
            <w:gridSpan w:val="3"/>
            <w:shd w:val="clear" w:color="auto" w:fill="FFFFFF"/>
            <w:noWrap w:val="0"/>
            <w:vAlign w:val="top"/>
          </w:tcPr>
          <w:p>
            <w:pPr>
              <w:spacing w:line="320" w:lineRule="exact"/>
              <w:jc w:val="left"/>
              <w:rPr>
                <w:rFonts w:hint="default" w:ascii="Times New Roman" w:hAnsi="Times New Roman" w:cs="Times New Roman"/>
                <w:sz w:val="24"/>
                <w:highlight w:val="none"/>
              </w:rPr>
            </w:pPr>
          </w:p>
        </w:tc>
        <w:tc>
          <w:tcPr>
            <w:tcW w:w="2629" w:type="dxa"/>
            <w:gridSpan w:val="3"/>
            <w:shd w:val="clear" w:color="auto" w:fill="FFFFFF"/>
            <w:noWrap w:val="0"/>
            <w:vAlign w:val="top"/>
          </w:tcPr>
          <w:p>
            <w:pPr>
              <w:spacing w:line="320" w:lineRule="exact"/>
              <w:jc w:val="left"/>
              <w:rPr>
                <w:rFonts w:hint="default" w:ascii="Times New Roman" w:hAnsi="Times New Roman" w:cs="Times New Roman"/>
                <w:sz w:val="24"/>
                <w:highlight w:val="none"/>
              </w:rPr>
            </w:pPr>
          </w:p>
        </w:tc>
        <w:tc>
          <w:tcPr>
            <w:tcW w:w="2325" w:type="dxa"/>
            <w:gridSpan w:val="3"/>
            <w:shd w:val="clear" w:color="auto" w:fill="FFFFFF"/>
            <w:noWrap w:val="0"/>
            <w:vAlign w:val="top"/>
          </w:tcPr>
          <w:p>
            <w:pPr>
              <w:spacing w:line="320" w:lineRule="exact"/>
              <w:jc w:val="left"/>
              <w:rPr>
                <w:rFonts w:hint="default" w:ascii="Times New Roman" w:hAnsi="Times New Roman" w:cs="Times New Roman"/>
                <w:sz w:val="24"/>
                <w:highlight w:val="none"/>
              </w:rPr>
            </w:pPr>
          </w:p>
        </w:tc>
        <w:tc>
          <w:tcPr>
            <w:tcW w:w="1536" w:type="dxa"/>
            <w:shd w:val="clear" w:color="auto" w:fill="FFFFFF"/>
            <w:noWrap w:val="0"/>
            <w:vAlign w:val="top"/>
          </w:tcPr>
          <w:p>
            <w:pPr>
              <w:spacing w:line="320" w:lineRule="exact"/>
              <w:jc w:val="left"/>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4" w:hRule="atLeast"/>
          <w:jc w:val="center"/>
        </w:trPr>
        <w:tc>
          <w:tcPr>
            <w:tcW w:w="9149" w:type="dxa"/>
            <w:gridSpan w:val="12"/>
            <w:shd w:val="clear" w:color="auto" w:fill="FFFFFF"/>
            <w:noWrap w:val="0"/>
            <w:vAlign w:val="center"/>
          </w:tcPr>
          <w:p>
            <w:pPr>
              <w:spacing w:line="320" w:lineRule="exac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备注：1.教育经历如有留学经历的一并填写。</w:t>
            </w:r>
          </w:p>
          <w:p>
            <w:pPr>
              <w:spacing w:line="320" w:lineRule="exact"/>
              <w:ind w:firstLine="630" w:firstLineChars="300"/>
              <w:jc w:val="left"/>
              <w:rPr>
                <w:rFonts w:hint="default" w:ascii="Times New Roman" w:hAnsi="Times New Roman" w:cs="Times New Roman"/>
                <w:sz w:val="24"/>
                <w:highlight w:val="none"/>
              </w:rPr>
            </w:pPr>
            <w:r>
              <w:rPr>
                <w:rFonts w:hint="default" w:ascii="Times New Roman" w:hAnsi="Times New Roman" w:cs="Times New Roman"/>
                <w:szCs w:val="21"/>
                <w:highlight w:val="none"/>
              </w:rPr>
              <w:t>2.学习培训经历包括继续教育、参加专业学习、培训、国内外进修等。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46" w:hRule="atLeast"/>
          <w:jc w:val="center"/>
        </w:trPr>
        <w:tc>
          <w:tcPr>
            <w:tcW w:w="1060" w:type="dxa"/>
            <w:shd w:val="clear" w:color="auto" w:fill="FFFFFF"/>
            <w:noWrap w:val="0"/>
            <w:vAlign w:val="center"/>
          </w:tcPr>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工</w:t>
            </w:r>
          </w:p>
          <w:p>
            <w:pPr>
              <w:spacing w:line="400" w:lineRule="exact"/>
              <w:jc w:val="both"/>
              <w:rPr>
                <w:rFonts w:hint="default" w:ascii="Times New Roman" w:hAnsi="Times New Roman" w:cs="Times New Roman"/>
                <w:sz w:val="24"/>
                <w:highlight w:val="none"/>
              </w:rPr>
            </w:pP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作</w:t>
            </w:r>
          </w:p>
          <w:p>
            <w:pPr>
              <w:spacing w:line="400" w:lineRule="exact"/>
              <w:jc w:val="both"/>
              <w:rPr>
                <w:rFonts w:hint="default" w:ascii="Times New Roman" w:hAnsi="Times New Roman" w:cs="Times New Roman"/>
                <w:sz w:val="24"/>
                <w:highlight w:val="none"/>
              </w:rPr>
            </w:pP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简</w:t>
            </w:r>
          </w:p>
          <w:p>
            <w:pPr>
              <w:spacing w:line="400" w:lineRule="exact"/>
              <w:jc w:val="both"/>
              <w:rPr>
                <w:rFonts w:hint="default" w:ascii="Times New Roman" w:hAnsi="Times New Roman" w:cs="Times New Roman"/>
                <w:sz w:val="24"/>
                <w:highlight w:val="none"/>
              </w:rPr>
            </w:pP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历</w:t>
            </w:r>
          </w:p>
        </w:tc>
        <w:tc>
          <w:tcPr>
            <w:tcW w:w="8089" w:type="dxa"/>
            <w:gridSpan w:val="11"/>
            <w:shd w:val="clear" w:color="auto" w:fill="FFFFFF"/>
            <w:noWrap w:val="0"/>
            <w:vAlign w:val="top"/>
          </w:tcPr>
          <w:p>
            <w:pPr>
              <w:spacing w:line="40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90" w:hRule="atLeast"/>
          <w:jc w:val="center"/>
        </w:trPr>
        <w:tc>
          <w:tcPr>
            <w:tcW w:w="1060" w:type="dxa"/>
            <w:shd w:val="clear" w:color="auto" w:fill="FFFFFF"/>
            <w:noWrap w:val="0"/>
            <w:vAlign w:val="center"/>
          </w:tcPr>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主</w:t>
            </w:r>
          </w:p>
          <w:p>
            <w:pPr>
              <w:spacing w:line="400" w:lineRule="exact"/>
              <w:jc w:val="both"/>
              <w:rPr>
                <w:rFonts w:hint="default" w:ascii="Times New Roman" w:hAnsi="Times New Roman" w:cs="Times New Roman"/>
                <w:sz w:val="24"/>
                <w:highlight w:val="none"/>
              </w:rPr>
            </w:pP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要</w:t>
            </w:r>
          </w:p>
          <w:p>
            <w:pPr>
              <w:spacing w:line="400" w:lineRule="exact"/>
              <w:jc w:val="both"/>
              <w:rPr>
                <w:rFonts w:hint="default" w:ascii="Times New Roman" w:hAnsi="Times New Roman" w:cs="Times New Roman"/>
                <w:sz w:val="24"/>
                <w:highlight w:val="none"/>
              </w:rPr>
            </w:pP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业</w:t>
            </w:r>
          </w:p>
          <w:p>
            <w:pPr>
              <w:spacing w:line="400" w:lineRule="exact"/>
              <w:jc w:val="both"/>
              <w:rPr>
                <w:rFonts w:hint="default" w:ascii="Times New Roman" w:hAnsi="Times New Roman" w:cs="Times New Roman"/>
                <w:sz w:val="24"/>
                <w:highlight w:val="none"/>
              </w:rPr>
            </w:pP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绩</w:t>
            </w:r>
          </w:p>
        </w:tc>
        <w:tc>
          <w:tcPr>
            <w:tcW w:w="8089" w:type="dxa"/>
            <w:gridSpan w:val="11"/>
            <w:shd w:val="clear" w:color="auto" w:fill="FFFFFF"/>
            <w:noWrap w:val="0"/>
            <w:vAlign w:val="top"/>
          </w:tcPr>
          <w:p>
            <w:pPr>
              <w:spacing w:line="400" w:lineRule="exact"/>
              <w:rPr>
                <w:rFonts w:hint="default" w:ascii="Times New Roman" w:hAnsi="Times New Roman" w:cs="Times New Roman"/>
                <w:sz w:val="24"/>
                <w:highlight w:val="none"/>
              </w:rPr>
            </w:pPr>
            <w:r>
              <w:rPr>
                <w:rFonts w:hint="default" w:ascii="Times New Roman" w:hAnsi="Times New Roman" w:cs="Times New Roman"/>
                <w:sz w:val="24"/>
                <w:highlight w:val="none"/>
              </w:rPr>
              <w:t>（本人亲自组织开展或参与的项目）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92" w:hRule="atLeast"/>
          <w:jc w:val="center"/>
        </w:trPr>
        <w:tc>
          <w:tcPr>
            <w:tcW w:w="1060" w:type="dxa"/>
            <w:shd w:val="clear" w:color="auto" w:fill="FFFFFF"/>
            <w:noWrap w:val="0"/>
            <w:vAlign w:val="center"/>
          </w:tcPr>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奖</w:t>
            </w: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惩</w:t>
            </w: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情</w:t>
            </w: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况</w:t>
            </w:r>
          </w:p>
        </w:tc>
        <w:tc>
          <w:tcPr>
            <w:tcW w:w="8089" w:type="dxa"/>
            <w:gridSpan w:val="11"/>
            <w:shd w:val="clear" w:color="auto" w:fill="FFFFFF"/>
            <w:noWrap w:val="0"/>
            <w:vAlign w:val="top"/>
          </w:tcPr>
          <w:p>
            <w:pPr>
              <w:spacing w:line="40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77" w:hRule="atLeast"/>
          <w:jc w:val="center"/>
        </w:trPr>
        <w:tc>
          <w:tcPr>
            <w:tcW w:w="1060" w:type="dxa"/>
            <w:shd w:val="clear" w:color="auto" w:fill="FFFFFF"/>
            <w:noWrap w:val="0"/>
            <w:vAlign w:val="center"/>
          </w:tcPr>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近三年年度考核结果</w:t>
            </w:r>
          </w:p>
        </w:tc>
        <w:tc>
          <w:tcPr>
            <w:tcW w:w="8089" w:type="dxa"/>
            <w:gridSpan w:val="11"/>
            <w:shd w:val="clear" w:color="auto" w:fill="FFFFFF"/>
            <w:noWrap w:val="0"/>
            <w:vAlign w:val="center"/>
          </w:tcPr>
          <w:p>
            <w:pPr>
              <w:spacing w:line="40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60" w:type="dxa"/>
            <w:vMerge w:val="restart"/>
            <w:shd w:val="clear" w:color="auto" w:fill="FFFFFF"/>
            <w:noWrap w:val="0"/>
            <w:vAlign w:val="center"/>
          </w:tcPr>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家庭</w:t>
            </w: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主要</w:t>
            </w: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成员</w:t>
            </w: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社会</w:t>
            </w: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关系</w:t>
            </w:r>
          </w:p>
        </w:tc>
        <w:tc>
          <w:tcPr>
            <w:tcW w:w="1460" w:type="dxa"/>
            <w:gridSpan w:val="3"/>
            <w:shd w:val="clear" w:color="auto" w:fill="FFFFFF"/>
            <w:noWrap w:val="0"/>
            <w:vAlign w:val="center"/>
          </w:tcPr>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称谓</w:t>
            </w:r>
          </w:p>
        </w:tc>
        <w:tc>
          <w:tcPr>
            <w:tcW w:w="1800" w:type="dxa"/>
            <w:gridSpan w:val="3"/>
            <w:shd w:val="clear" w:color="auto" w:fill="FFFFFF"/>
            <w:noWrap w:val="0"/>
            <w:vAlign w:val="center"/>
          </w:tcPr>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姓名</w:t>
            </w:r>
          </w:p>
        </w:tc>
        <w:tc>
          <w:tcPr>
            <w:tcW w:w="1620" w:type="dxa"/>
            <w:gridSpan w:val="2"/>
            <w:shd w:val="clear" w:color="auto" w:fill="FFFFFF"/>
            <w:noWrap w:val="0"/>
            <w:vAlign w:val="center"/>
          </w:tcPr>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年龄</w:t>
            </w:r>
          </w:p>
        </w:tc>
        <w:tc>
          <w:tcPr>
            <w:tcW w:w="3209" w:type="dxa"/>
            <w:gridSpan w:val="3"/>
            <w:shd w:val="clear" w:color="auto" w:fill="FFFFFF"/>
            <w:noWrap w:val="0"/>
            <w:vAlign w:val="center"/>
          </w:tcPr>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60" w:type="dxa"/>
            <w:vMerge w:val="continue"/>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1460" w:type="dxa"/>
            <w:gridSpan w:val="3"/>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1800" w:type="dxa"/>
            <w:gridSpan w:val="3"/>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1620" w:type="dxa"/>
            <w:gridSpan w:val="2"/>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3209" w:type="dxa"/>
            <w:gridSpan w:val="3"/>
            <w:shd w:val="clear" w:color="auto" w:fill="FFFFFF"/>
            <w:noWrap w:val="0"/>
            <w:vAlign w:val="top"/>
          </w:tcPr>
          <w:p>
            <w:pPr>
              <w:spacing w:line="40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dxa"/>
            <w:vMerge w:val="continue"/>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1460" w:type="dxa"/>
            <w:gridSpan w:val="3"/>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1800" w:type="dxa"/>
            <w:gridSpan w:val="3"/>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1620" w:type="dxa"/>
            <w:gridSpan w:val="2"/>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3209" w:type="dxa"/>
            <w:gridSpan w:val="3"/>
            <w:shd w:val="clear" w:color="auto" w:fill="FFFFFF"/>
            <w:noWrap w:val="0"/>
            <w:vAlign w:val="top"/>
          </w:tcPr>
          <w:p>
            <w:pPr>
              <w:spacing w:line="40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dxa"/>
            <w:vMerge w:val="continue"/>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1460" w:type="dxa"/>
            <w:gridSpan w:val="3"/>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1800" w:type="dxa"/>
            <w:gridSpan w:val="3"/>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1620" w:type="dxa"/>
            <w:gridSpan w:val="2"/>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3209" w:type="dxa"/>
            <w:gridSpan w:val="3"/>
            <w:shd w:val="clear" w:color="auto" w:fill="FFFFFF"/>
            <w:noWrap w:val="0"/>
            <w:vAlign w:val="top"/>
          </w:tcPr>
          <w:p>
            <w:pPr>
              <w:spacing w:line="40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60" w:type="dxa"/>
            <w:vMerge w:val="continue"/>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1460" w:type="dxa"/>
            <w:gridSpan w:val="3"/>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1800" w:type="dxa"/>
            <w:gridSpan w:val="3"/>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1620" w:type="dxa"/>
            <w:gridSpan w:val="2"/>
            <w:shd w:val="clear" w:color="auto" w:fill="FFFFFF"/>
            <w:noWrap w:val="0"/>
            <w:vAlign w:val="top"/>
          </w:tcPr>
          <w:p>
            <w:pPr>
              <w:spacing w:line="400" w:lineRule="exact"/>
              <w:jc w:val="center"/>
              <w:rPr>
                <w:rFonts w:hint="default" w:ascii="Times New Roman" w:hAnsi="Times New Roman" w:cs="Times New Roman"/>
                <w:sz w:val="24"/>
                <w:highlight w:val="none"/>
              </w:rPr>
            </w:pPr>
          </w:p>
        </w:tc>
        <w:tc>
          <w:tcPr>
            <w:tcW w:w="3209" w:type="dxa"/>
            <w:gridSpan w:val="3"/>
            <w:shd w:val="clear" w:color="auto" w:fill="FFFFFF"/>
            <w:noWrap w:val="0"/>
            <w:vAlign w:val="top"/>
          </w:tcPr>
          <w:p>
            <w:pPr>
              <w:spacing w:line="400" w:lineRule="exact"/>
              <w:jc w:val="center"/>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1060" w:type="dxa"/>
            <w:shd w:val="clear" w:color="auto" w:fill="FFFFFF"/>
            <w:noWrap w:val="0"/>
            <w:vAlign w:val="top"/>
          </w:tcPr>
          <w:p>
            <w:pPr>
              <w:spacing w:line="400" w:lineRule="exact"/>
              <w:rPr>
                <w:rFonts w:hint="default" w:ascii="Times New Roman" w:hAnsi="Times New Roman" w:cs="Times New Roman"/>
                <w:sz w:val="24"/>
                <w:highlight w:val="none"/>
              </w:rPr>
            </w:pP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本 人</w:t>
            </w: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承 诺</w:t>
            </w:r>
          </w:p>
        </w:tc>
        <w:tc>
          <w:tcPr>
            <w:tcW w:w="8089" w:type="dxa"/>
            <w:gridSpan w:val="11"/>
            <w:shd w:val="clear" w:color="auto" w:fill="FFFFFF"/>
            <w:noWrap w:val="0"/>
            <w:vAlign w:val="top"/>
          </w:tcPr>
          <w:p>
            <w:pPr>
              <w:spacing w:line="400" w:lineRule="exac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本人承诺对填报的信息和提供的材料负责。</w:t>
            </w:r>
          </w:p>
          <w:p>
            <w:pPr>
              <w:spacing w:line="400" w:lineRule="exact"/>
              <w:rPr>
                <w:rFonts w:hint="default" w:ascii="Times New Roman" w:hAnsi="Times New Roman" w:cs="Times New Roman"/>
                <w:sz w:val="24"/>
                <w:highlight w:val="none"/>
              </w:rPr>
            </w:pPr>
          </w:p>
          <w:p>
            <w:pPr>
              <w:spacing w:line="400" w:lineRule="exact"/>
              <w:rPr>
                <w:rFonts w:hint="default" w:ascii="Times New Roman" w:hAnsi="Times New Roman" w:cs="Times New Roman"/>
                <w:sz w:val="24"/>
                <w:highlight w:val="none"/>
              </w:rPr>
            </w:pPr>
          </w:p>
          <w:p>
            <w:pPr>
              <w:spacing w:line="400" w:lineRule="exact"/>
              <w:ind w:firstLine="3960" w:firstLineChars="1650"/>
              <w:rPr>
                <w:rFonts w:hint="default" w:ascii="Times New Roman" w:hAnsi="Times New Roman" w:cs="Times New Roman"/>
                <w:sz w:val="24"/>
                <w:highlight w:val="none"/>
              </w:rPr>
            </w:pPr>
            <w:r>
              <w:rPr>
                <w:rFonts w:hint="default" w:ascii="Times New Roman" w:hAnsi="Times New Roman" w:cs="Times New Roman"/>
                <w:sz w:val="24"/>
                <w:highlight w:val="none"/>
              </w:rPr>
              <w:t>本人签名：</w:t>
            </w:r>
          </w:p>
          <w:p>
            <w:pPr>
              <w:spacing w:line="400" w:lineRule="exact"/>
              <w:ind w:firstLine="1680" w:firstLineChars="7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50" w:hRule="atLeast"/>
          <w:jc w:val="center"/>
        </w:trPr>
        <w:tc>
          <w:tcPr>
            <w:tcW w:w="1060" w:type="dxa"/>
            <w:shd w:val="clear" w:color="auto" w:fill="FFFFFF"/>
            <w:noWrap w:val="0"/>
            <w:vAlign w:val="center"/>
          </w:tcPr>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资 格</w:t>
            </w: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审 查</w:t>
            </w: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意 见</w:t>
            </w:r>
          </w:p>
        </w:tc>
        <w:tc>
          <w:tcPr>
            <w:tcW w:w="8089" w:type="dxa"/>
            <w:gridSpan w:val="11"/>
            <w:shd w:val="clear" w:color="auto" w:fill="FFFFFF"/>
            <w:noWrap w:val="0"/>
            <w:vAlign w:val="top"/>
          </w:tcPr>
          <w:p>
            <w:pPr>
              <w:spacing w:line="400" w:lineRule="exact"/>
              <w:jc w:val="center"/>
              <w:rPr>
                <w:rFonts w:hint="default" w:ascii="Times New Roman" w:hAnsi="Times New Roman" w:cs="Times New Roman"/>
                <w:sz w:val="24"/>
                <w:highlight w:val="none"/>
              </w:rPr>
            </w:pPr>
          </w:p>
          <w:p>
            <w:pPr>
              <w:spacing w:line="400" w:lineRule="exact"/>
              <w:rPr>
                <w:rFonts w:hint="default" w:ascii="Times New Roman" w:hAnsi="Times New Roman" w:cs="Times New Roman"/>
                <w:sz w:val="24"/>
                <w:highlight w:val="none"/>
              </w:rPr>
            </w:pP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060" w:type="dxa"/>
            <w:shd w:val="clear" w:color="auto" w:fill="FFFFFF"/>
            <w:noWrap w:val="0"/>
            <w:vAlign w:val="center"/>
          </w:tcPr>
          <w:p>
            <w:pPr>
              <w:spacing w:line="40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备注</w:t>
            </w:r>
          </w:p>
        </w:tc>
        <w:tc>
          <w:tcPr>
            <w:tcW w:w="8089" w:type="dxa"/>
            <w:gridSpan w:val="11"/>
            <w:shd w:val="clear" w:color="auto" w:fill="FFFFFF"/>
            <w:noWrap w:val="0"/>
            <w:vAlign w:val="top"/>
          </w:tcPr>
          <w:p>
            <w:pPr>
              <w:spacing w:line="400" w:lineRule="exact"/>
              <w:jc w:val="center"/>
              <w:rPr>
                <w:rFonts w:hint="default" w:ascii="Times New Roman" w:hAnsi="Times New Roman" w:cs="Times New Roman"/>
                <w:sz w:val="24"/>
                <w:highlight w:val="none"/>
              </w:rPr>
            </w:pPr>
          </w:p>
        </w:tc>
      </w:tr>
    </w:tbl>
    <w:p/>
    <w:p/>
    <w:p/>
    <w:p/>
    <w:p/>
    <w:p/>
    <w:p/>
    <w:p/>
    <w:p/>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pPr>
        <w:rPr>
          <w:rFonts w:hint="eastAsia"/>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个人陈述（模板）</w:t>
      </w:r>
    </w:p>
    <w:p>
      <w:pPr>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（姓名）</w:t>
      </w:r>
    </w:p>
    <w:p>
      <w:pPr>
        <w:jc w:val="both"/>
        <w:rPr>
          <w:rFonts w:hint="eastAsia" w:ascii="楷体" w:hAnsi="楷体" w:eastAsia="楷体" w:cs="楷体"/>
          <w:sz w:val="32"/>
          <w:szCs w:val="32"/>
          <w:lang w:val="en-US" w:eastAsia="zh-CN"/>
        </w:rPr>
      </w:pPr>
    </w:p>
    <w:p>
      <w:pPr>
        <w:numPr>
          <w:ilvl w:val="0"/>
          <w:numId w:val="0"/>
        </w:numPr>
        <w:ind w:firstLine="640" w:firstLineChars="200"/>
        <w:jc w:val="both"/>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一、个人基本情况（</w:t>
      </w:r>
      <w:r>
        <w:rPr>
          <w:rFonts w:hint="eastAsia" w:ascii="Times New Roman" w:hAnsi="Times New Roman" w:eastAsia="黑体" w:cs="Times New Roman"/>
          <w:b w:val="0"/>
          <w:bCs w:val="0"/>
          <w:color w:val="000000"/>
          <w:kern w:val="0"/>
          <w:sz w:val="32"/>
          <w:szCs w:val="32"/>
          <w:lang w:val="en-US" w:eastAsia="zh-CN" w:bidi="ar"/>
        </w:rPr>
        <w:t>含</w:t>
      </w:r>
      <w:r>
        <w:rPr>
          <w:rFonts w:hint="default" w:ascii="Times New Roman" w:hAnsi="Times New Roman" w:eastAsia="黑体" w:cs="Times New Roman"/>
          <w:b w:val="0"/>
          <w:bCs w:val="0"/>
          <w:color w:val="000000"/>
          <w:kern w:val="0"/>
          <w:sz w:val="32"/>
          <w:szCs w:val="32"/>
          <w:lang w:val="en-US" w:eastAsia="zh-CN" w:bidi="ar"/>
        </w:rPr>
        <w:t>工作经历、过往业绩等）</w:t>
      </w:r>
    </w:p>
    <w:p>
      <w:pPr>
        <w:numPr>
          <w:ilvl w:val="0"/>
          <w:numId w:val="0"/>
        </w:numPr>
        <w:ind w:firstLine="640" w:firstLineChars="200"/>
        <w:jc w:val="both"/>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二、拟应聘岗位的工作目标</w:t>
      </w:r>
    </w:p>
    <w:p>
      <w:pPr>
        <w:numPr>
          <w:ilvl w:val="0"/>
          <w:numId w:val="0"/>
        </w:numPr>
        <w:ind w:firstLine="640" w:firstLineChars="200"/>
        <w:jc w:val="both"/>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三、工作思路</w:t>
      </w:r>
    </w:p>
    <w:p>
      <w:pPr>
        <w:numPr>
          <w:ilvl w:val="0"/>
          <w:numId w:val="0"/>
        </w:numPr>
        <w:ind w:firstLine="640" w:firstLineChars="200"/>
        <w:jc w:val="both"/>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四、管理措施</w:t>
      </w:r>
    </w:p>
    <w:p>
      <w:pPr>
        <w:numPr>
          <w:ilvl w:val="0"/>
          <w:numId w:val="0"/>
        </w:numPr>
        <w:ind w:firstLine="640" w:firstLineChars="200"/>
        <w:jc w:val="both"/>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五、实现工作目标的路径</w:t>
      </w:r>
    </w:p>
    <w:p>
      <w:pPr>
        <w:numPr>
          <w:ilvl w:val="0"/>
          <w:numId w:val="0"/>
        </w:numPr>
        <w:ind w:firstLine="640" w:firstLineChars="200"/>
        <w:jc w:val="both"/>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六、业绩承诺</w:t>
      </w:r>
    </w:p>
    <w:p>
      <w:pPr>
        <w:numPr>
          <w:ilvl w:val="0"/>
          <w:numId w:val="0"/>
        </w:numPr>
        <w:ind w:firstLine="643" w:firstLineChars="200"/>
        <w:jc w:val="both"/>
        <w:rPr>
          <w:rFonts w:hint="default" w:ascii="Times New Roman" w:hAnsi="Times New Roman" w:eastAsia="楷体" w:cs="Times New Roman"/>
          <w:b/>
          <w:bCs/>
          <w:color w:val="000000"/>
          <w:kern w:val="0"/>
          <w:sz w:val="32"/>
          <w:szCs w:val="32"/>
          <w:lang w:val="en-US" w:eastAsia="zh-CN" w:bidi="ar"/>
        </w:rPr>
      </w:pPr>
      <w:r>
        <w:rPr>
          <w:rFonts w:hint="default" w:ascii="Times New Roman" w:hAnsi="Times New Roman" w:eastAsia="楷体" w:cs="Times New Roman"/>
          <w:b/>
          <w:bCs/>
          <w:color w:val="000000"/>
          <w:kern w:val="0"/>
          <w:sz w:val="32"/>
          <w:szCs w:val="32"/>
          <w:lang w:val="en-US" w:eastAsia="zh-CN" w:bidi="ar"/>
        </w:rPr>
        <w:t>（一）XXXXXX</w:t>
      </w:r>
    </w:p>
    <w:p>
      <w:pPr>
        <w:numPr>
          <w:ilvl w:val="0"/>
          <w:numId w:val="0"/>
        </w:numPr>
        <w:ind w:firstLine="640" w:firstLineChars="200"/>
        <w:jc w:val="both"/>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1.XXXXXXX</w:t>
      </w:r>
    </w:p>
    <w:p>
      <w:pPr>
        <w:numPr>
          <w:ilvl w:val="0"/>
          <w:numId w:val="0"/>
        </w:numPr>
        <w:ind w:firstLine="640" w:firstLineChars="200"/>
        <w:jc w:val="both"/>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2.XXXXXXX</w:t>
      </w:r>
    </w:p>
    <w:p>
      <w:pPr>
        <w:numPr>
          <w:ilvl w:val="0"/>
          <w:numId w:val="0"/>
        </w:numPr>
        <w:ind w:firstLine="640" w:firstLineChars="200"/>
        <w:jc w:val="both"/>
        <w:rPr>
          <w:rFonts w:hint="default" w:ascii="Times New Roman" w:hAnsi="Times New Roman" w:eastAsia="仿宋_GB2312" w:cs="Times New Roman"/>
          <w:b w:val="0"/>
          <w:bCs w:val="0"/>
          <w:color w:val="000000"/>
          <w:kern w:val="0"/>
          <w:sz w:val="32"/>
          <w:szCs w:val="32"/>
          <w:lang w:val="en-US" w:eastAsia="zh-CN" w:bidi="ar"/>
        </w:rPr>
      </w:pPr>
    </w:p>
    <w:p>
      <w:pPr>
        <w:numPr>
          <w:ilvl w:val="0"/>
          <w:numId w:val="0"/>
        </w:numPr>
        <w:ind w:firstLine="640" w:firstLineChars="200"/>
        <w:jc w:val="both"/>
        <w:rPr>
          <w:rFonts w:hint="default" w:ascii="Times New Roman" w:hAnsi="Times New Roman" w:eastAsia="仿宋_GB2312" w:cs="Times New Roman"/>
          <w:b w:val="0"/>
          <w:bCs w:val="0"/>
          <w:color w:val="000000"/>
          <w:kern w:val="0"/>
          <w:sz w:val="32"/>
          <w:szCs w:val="32"/>
          <w:lang w:val="en-US" w:eastAsia="zh-CN" w:bidi="ar"/>
        </w:rPr>
      </w:pPr>
    </w:p>
    <w:p>
      <w:pPr>
        <w:numPr>
          <w:ilvl w:val="0"/>
          <w:numId w:val="0"/>
        </w:numPr>
        <w:ind w:firstLine="640" w:firstLineChars="200"/>
        <w:jc w:val="both"/>
        <w:rPr>
          <w:rFonts w:hint="default" w:ascii="Times New Roman" w:hAnsi="Times New Roman" w:eastAsia="仿宋_GB2312" w:cs="Times New Roman"/>
          <w:b w:val="0"/>
          <w:bCs w:val="0"/>
          <w:color w:val="000000"/>
          <w:kern w:val="0"/>
          <w:sz w:val="32"/>
          <w:szCs w:val="32"/>
          <w:lang w:val="en-US" w:eastAsia="zh-CN" w:bidi="ar"/>
        </w:rPr>
      </w:pPr>
      <w:r>
        <w:rPr>
          <w:rFonts w:hint="eastAsia" w:eastAsia="仿宋_GB2312" w:cs="Times New Roman"/>
          <w:b w:val="0"/>
          <w:bCs w:val="0"/>
          <w:color w:val="000000"/>
          <w:kern w:val="0"/>
          <w:sz w:val="32"/>
          <w:szCs w:val="32"/>
          <w:lang w:val="en-US" w:eastAsia="zh-CN" w:bidi="ar"/>
        </w:rPr>
        <w:t xml:space="preserve">                       XXXX年XX月XX日</w:t>
      </w:r>
    </w:p>
    <w:p>
      <w:pPr>
        <w:numPr>
          <w:ilvl w:val="0"/>
          <w:numId w:val="0"/>
        </w:numPr>
        <w:ind w:firstLine="640" w:firstLineChars="200"/>
        <w:jc w:val="both"/>
        <w:rPr>
          <w:rFonts w:hint="eastAsia" w:ascii="黑体" w:hAnsi="黑体" w:eastAsia="黑体" w:cs="黑体"/>
          <w:b w:val="0"/>
          <w:bCs w:val="0"/>
          <w:color w:val="000000"/>
          <w:kern w:val="0"/>
          <w:sz w:val="32"/>
          <w:szCs w:val="32"/>
          <w:lang w:val="en-US" w:eastAsia="zh-CN" w:bidi="ar"/>
        </w:rPr>
      </w:pPr>
    </w:p>
    <w:p>
      <w:pPr>
        <w:jc w:val="both"/>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-106680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pt;height:144pt;width:144pt;mso-position-horizontal:outside;mso-position-horizontal-relative:margin;mso-wrap-style:none;z-index:251659264;mso-width-relative:page;mso-height-relative:page;" filled="f" stroked="f" coordsize="21600,21600" o:gfxdata="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zIuwbVAAAACA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Nzg1ZGNmNmFlMjZkN2YxMTE4NDNhNTYxZDhjMzkifQ=="/>
    <w:docVar w:name="KGWebUrl" w:val="https://jtgk.hnpdig.com:9443/seeyon/kgOfficeServlet?tolen=f24d0da8ba2add8fc47083b01e062baa&amp;tko=KINGGRID_JSAPI&amp;m=s"/>
  </w:docVars>
  <w:rsids>
    <w:rsidRoot w:val="7E6B180D"/>
    <w:rsid w:val="10CF7946"/>
    <w:rsid w:val="27933F50"/>
    <w:rsid w:val="28FD4F0F"/>
    <w:rsid w:val="326A3744"/>
    <w:rsid w:val="37BD02C2"/>
    <w:rsid w:val="3E39056F"/>
    <w:rsid w:val="4112494F"/>
    <w:rsid w:val="43B141B4"/>
    <w:rsid w:val="44A84CDE"/>
    <w:rsid w:val="46380A1F"/>
    <w:rsid w:val="4B2A3D5F"/>
    <w:rsid w:val="4D451BC6"/>
    <w:rsid w:val="53EE55E5"/>
    <w:rsid w:val="5A45638E"/>
    <w:rsid w:val="5D7F5AF4"/>
    <w:rsid w:val="5F82310B"/>
    <w:rsid w:val="636060F9"/>
    <w:rsid w:val="643323E8"/>
    <w:rsid w:val="64F90D5B"/>
    <w:rsid w:val="66DD2A4E"/>
    <w:rsid w:val="69E91EAC"/>
    <w:rsid w:val="79784C56"/>
    <w:rsid w:val="7E6B180D"/>
    <w:rsid w:val="7F85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3352</Words>
  <Characters>3496</Characters>
  <Lines>0</Lines>
  <Paragraphs>0</Paragraphs>
  <TotalTime>17</TotalTime>
  <ScaleCrop>false</ScaleCrop>
  <LinksUpToDate>false</LinksUpToDate>
  <CharactersWithSpaces>3677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2025-12-16T03:43:00Z</dcterms:created>
  <dc:creator> </dc:creator>
  <cp:lastModifiedBy>焦阳</cp:lastModifiedBy>
  <dcterms:modified xsi:type="dcterms:W3CDTF">2025-12-29T08:12:26Z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0F736BE5226C40728E6FEAA052863F6F</vt:lpwstr>
  </property>
</Properties>
</file>